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59" w:type="dxa"/>
        <w:tblInd w:w="700" w:type="dxa"/>
        <w:tblLayout w:type="fixed"/>
        <w:tblCellMar>
          <w:left w:w="70" w:type="dxa"/>
          <w:right w:w="70" w:type="dxa"/>
        </w:tblCellMar>
        <w:tblLook w:val="0000" w:firstRow="0" w:lastRow="0" w:firstColumn="0" w:lastColumn="0" w:noHBand="0" w:noVBand="0"/>
      </w:tblPr>
      <w:tblGrid>
        <w:gridCol w:w="637"/>
        <w:gridCol w:w="3969"/>
        <w:gridCol w:w="4253"/>
      </w:tblGrid>
      <w:tr w:rsidR="002E0C34" w:rsidRPr="003D71AF" w14:paraId="5719C089" w14:textId="77777777" w:rsidTr="000C0389">
        <w:tc>
          <w:tcPr>
            <w:tcW w:w="637" w:type="dxa"/>
          </w:tcPr>
          <w:p w14:paraId="5719C086" w14:textId="0B996521" w:rsidR="002E0C34" w:rsidRPr="003D71AF" w:rsidRDefault="002E0C34" w:rsidP="003D71AF">
            <w:pPr>
              <w:rPr>
                <w:rFonts w:cs="Arial"/>
              </w:rPr>
            </w:pPr>
          </w:p>
        </w:tc>
        <w:tc>
          <w:tcPr>
            <w:tcW w:w="3969" w:type="dxa"/>
          </w:tcPr>
          <w:p w14:paraId="5719C087" w14:textId="1EA157D7" w:rsidR="002E0C34" w:rsidRPr="003D71AF" w:rsidRDefault="002E0C34" w:rsidP="00DB78AC">
            <w:pPr>
              <w:rPr>
                <w:rFonts w:cs="Arial"/>
              </w:rPr>
            </w:pPr>
          </w:p>
        </w:tc>
        <w:tc>
          <w:tcPr>
            <w:tcW w:w="4253" w:type="dxa"/>
          </w:tcPr>
          <w:p w14:paraId="5719C088" w14:textId="43FAE7BF" w:rsidR="002E0C34" w:rsidRPr="003D71AF" w:rsidRDefault="002E0C34" w:rsidP="00DB78AC">
            <w:pPr>
              <w:rPr>
                <w:rFonts w:cs="Arial"/>
              </w:rPr>
            </w:pPr>
          </w:p>
        </w:tc>
      </w:tr>
      <w:tr w:rsidR="002E0C34" w:rsidRPr="003D71AF" w14:paraId="5719C08D" w14:textId="77777777" w:rsidTr="000C0389">
        <w:tc>
          <w:tcPr>
            <w:tcW w:w="637" w:type="dxa"/>
          </w:tcPr>
          <w:p w14:paraId="5719C08A" w14:textId="6993E4A0" w:rsidR="002E0C34" w:rsidRPr="003D71AF" w:rsidRDefault="002E0C34" w:rsidP="003D71AF">
            <w:pPr>
              <w:rPr>
                <w:rFonts w:cs="Arial"/>
              </w:rPr>
            </w:pPr>
          </w:p>
        </w:tc>
        <w:tc>
          <w:tcPr>
            <w:tcW w:w="3969" w:type="dxa"/>
          </w:tcPr>
          <w:p w14:paraId="5719C08B" w14:textId="77777777" w:rsidR="002E0C34" w:rsidRPr="003D71AF" w:rsidRDefault="002E0C34" w:rsidP="00DB78AC">
            <w:pPr>
              <w:rPr>
                <w:rFonts w:cs="Arial"/>
              </w:rPr>
            </w:pPr>
          </w:p>
        </w:tc>
        <w:tc>
          <w:tcPr>
            <w:tcW w:w="4253" w:type="dxa"/>
          </w:tcPr>
          <w:p w14:paraId="7CF0A174" w14:textId="77777777" w:rsidR="002E0C34" w:rsidRDefault="002E0C34" w:rsidP="00DB78AC">
            <w:pPr>
              <w:rPr>
                <w:rFonts w:cs="Arial"/>
              </w:rPr>
            </w:pPr>
          </w:p>
          <w:p w14:paraId="5719C08C" w14:textId="4E46607E" w:rsidR="00B726AF" w:rsidRPr="003D71AF" w:rsidRDefault="00B726AF" w:rsidP="00DB78AC">
            <w:pPr>
              <w:rPr>
                <w:rFonts w:cs="Arial"/>
              </w:rPr>
            </w:pPr>
          </w:p>
        </w:tc>
      </w:tr>
      <w:tr w:rsidR="002E0C34" w:rsidRPr="003D71AF" w14:paraId="5719C091" w14:textId="77777777" w:rsidTr="000C0389">
        <w:tc>
          <w:tcPr>
            <w:tcW w:w="637" w:type="dxa"/>
          </w:tcPr>
          <w:p w14:paraId="5719C08E" w14:textId="69B6C569" w:rsidR="002E0C34" w:rsidRPr="003D71AF" w:rsidRDefault="002E0C34" w:rsidP="000C0389">
            <w:pPr>
              <w:rPr>
                <w:rFonts w:cs="Arial"/>
              </w:rPr>
            </w:pPr>
          </w:p>
        </w:tc>
        <w:tc>
          <w:tcPr>
            <w:tcW w:w="3969" w:type="dxa"/>
          </w:tcPr>
          <w:p w14:paraId="5719C08F" w14:textId="77777777" w:rsidR="002E0C34" w:rsidRPr="003D71AF" w:rsidRDefault="002E0C34" w:rsidP="00DB78AC">
            <w:pPr>
              <w:rPr>
                <w:rFonts w:cs="Arial"/>
              </w:rPr>
            </w:pPr>
          </w:p>
        </w:tc>
        <w:tc>
          <w:tcPr>
            <w:tcW w:w="4253" w:type="dxa"/>
          </w:tcPr>
          <w:p w14:paraId="5719C090" w14:textId="5F8A6E4A" w:rsidR="002E0C34" w:rsidRPr="003D71AF" w:rsidRDefault="002E0C34" w:rsidP="001D6519">
            <w:pPr>
              <w:rPr>
                <w:rFonts w:cs="Arial"/>
              </w:rPr>
            </w:pPr>
          </w:p>
        </w:tc>
      </w:tr>
      <w:tr w:rsidR="002E0C34" w:rsidRPr="003D71AF" w14:paraId="5719C095" w14:textId="77777777" w:rsidTr="000C0389">
        <w:tc>
          <w:tcPr>
            <w:tcW w:w="637" w:type="dxa"/>
          </w:tcPr>
          <w:p w14:paraId="5719C092" w14:textId="23C02D94" w:rsidR="002E0C34" w:rsidRPr="003D71AF" w:rsidRDefault="002E0C34" w:rsidP="003D71AF">
            <w:pPr>
              <w:rPr>
                <w:rFonts w:cs="Arial"/>
              </w:rPr>
            </w:pPr>
          </w:p>
        </w:tc>
        <w:tc>
          <w:tcPr>
            <w:tcW w:w="3969" w:type="dxa"/>
          </w:tcPr>
          <w:p w14:paraId="5719C093" w14:textId="77777777" w:rsidR="002E0C34" w:rsidRPr="003D71AF" w:rsidRDefault="002E0C34" w:rsidP="00DB78AC">
            <w:pPr>
              <w:rPr>
                <w:rFonts w:cs="Arial"/>
              </w:rPr>
            </w:pPr>
          </w:p>
        </w:tc>
        <w:tc>
          <w:tcPr>
            <w:tcW w:w="4253" w:type="dxa"/>
          </w:tcPr>
          <w:p w14:paraId="5719C094" w14:textId="5CB60764" w:rsidR="002E0C34" w:rsidRPr="003D71AF" w:rsidRDefault="002E0C34" w:rsidP="00DB78AC">
            <w:pPr>
              <w:rPr>
                <w:rFonts w:cs="Arial"/>
              </w:rPr>
            </w:pPr>
          </w:p>
        </w:tc>
      </w:tr>
    </w:tbl>
    <w:p w14:paraId="5719C096" w14:textId="77777777" w:rsidR="002E0C34" w:rsidRPr="003D71AF" w:rsidRDefault="002E0C34" w:rsidP="003D71AF">
      <w:pPr>
        <w:rPr>
          <w:rFonts w:cs="Arial"/>
        </w:rPr>
      </w:pPr>
    </w:p>
    <w:p w14:paraId="5719C09A" w14:textId="32E1D2F8" w:rsidR="002E0C34" w:rsidRDefault="000C0389" w:rsidP="0092169B">
      <w:pPr>
        <w:pStyle w:val="Rubrik1"/>
        <w:spacing w:after="40"/>
        <w:rPr>
          <w:u w:val="single"/>
        </w:rPr>
      </w:pPr>
      <w:r w:rsidRPr="000C0389">
        <w:rPr>
          <w:u w:val="single"/>
        </w:rPr>
        <w:t xml:space="preserve">Rutin för aktualisering av </w:t>
      </w:r>
      <w:proofErr w:type="spellStart"/>
      <w:r w:rsidRPr="000C0389">
        <w:rPr>
          <w:u w:val="single"/>
        </w:rPr>
        <w:t>SoL</w:t>
      </w:r>
      <w:proofErr w:type="spellEnd"/>
      <w:r w:rsidRPr="000C0389">
        <w:rPr>
          <w:u w:val="single"/>
        </w:rPr>
        <w:t xml:space="preserve">-insats på Umgänget </w:t>
      </w:r>
      <w:r w:rsidR="006520AA">
        <w:rPr>
          <w:u w:val="single"/>
        </w:rPr>
        <w:t>Fjärilen</w:t>
      </w:r>
    </w:p>
    <w:p w14:paraId="2976F530" w14:textId="77777777" w:rsidR="000C0389" w:rsidRDefault="000C0389" w:rsidP="000C0389"/>
    <w:p w14:paraId="688C350B" w14:textId="22D4B76D" w:rsidR="009D364F" w:rsidRDefault="000C0389" w:rsidP="009D364F">
      <w:pPr>
        <w:pStyle w:val="Liststycke"/>
        <w:numPr>
          <w:ilvl w:val="0"/>
          <w:numId w:val="1"/>
        </w:numPr>
      </w:pPr>
      <w:r>
        <w:t xml:space="preserve">När en handläggare (socialsekreterare eller barnsekreterare) </w:t>
      </w:r>
      <w:r w:rsidR="000C723C">
        <w:t xml:space="preserve">tillsammans med sin 1:e socialsekreterare </w:t>
      </w:r>
      <w:r>
        <w:t xml:space="preserve">bedömer att ett ärende kan bli aktuellt för umgängesstöd via </w:t>
      </w:r>
      <w:r w:rsidR="000C723C">
        <w:t>Enhet Familjestöd</w:t>
      </w:r>
      <w:r w:rsidR="000D27BA">
        <w:t xml:space="preserve"> </w:t>
      </w:r>
      <w:r w:rsidR="00071CE0">
        <w:t xml:space="preserve">så läggs denna insats in i aktuellt rum i </w:t>
      </w:r>
      <w:proofErr w:type="spellStart"/>
      <w:r w:rsidR="00071CE0">
        <w:t>alfresco</w:t>
      </w:r>
      <w:proofErr w:type="spellEnd"/>
      <w:r w:rsidR="00071CE0">
        <w:t xml:space="preserve">. Vid frågor går det bra att kontakta enhetschef Tina Karlsson. </w:t>
      </w:r>
      <w:r>
        <w:t>Bra att ha funderat på är hur ofta, hur långa s</w:t>
      </w:r>
      <w:r w:rsidR="009D364F">
        <w:t>tunder och hur länge insatsen beräknas</w:t>
      </w:r>
      <w:r w:rsidR="00AF2B9A">
        <w:t xml:space="preserve"> pågå</w:t>
      </w:r>
      <w:r w:rsidR="00AB11C4">
        <w:t>.</w:t>
      </w:r>
      <w:r w:rsidR="00AF2B9A">
        <w:t xml:space="preserve"> Södertörnsmodellen </w:t>
      </w:r>
      <w:r w:rsidR="00AB11C4">
        <w:t>kan</w:t>
      </w:r>
      <w:r w:rsidR="00AF2B9A">
        <w:t xml:space="preserve"> användas och i den ingår även en risk- och skyddsbedömning som därför ej behöver göras separat.</w:t>
      </w:r>
    </w:p>
    <w:p w14:paraId="1BAE131B" w14:textId="6DCFF801" w:rsidR="00454915" w:rsidRPr="00454915" w:rsidRDefault="00454915" w:rsidP="00454915">
      <w:pPr>
        <w:pStyle w:val="Liststycke"/>
        <w:numPr>
          <w:ilvl w:val="0"/>
          <w:numId w:val="1"/>
        </w:numPr>
        <w:rPr>
          <w:vertAlign w:val="subscript"/>
        </w:rPr>
      </w:pPr>
      <w:r w:rsidRPr="00454915">
        <w:t>För beslut om insats i procapita/</w:t>
      </w:r>
      <w:proofErr w:type="spellStart"/>
      <w:r w:rsidRPr="00454915">
        <w:t>lifecare</w:t>
      </w:r>
      <w:proofErr w:type="spellEnd"/>
      <w:r w:rsidRPr="00454915">
        <w:t xml:space="preserve">; välj insatsen Råd och stöd i form av insats från </w:t>
      </w:r>
      <w:r w:rsidR="006444CD">
        <w:t>Enhet Familjestöd</w:t>
      </w:r>
      <w:r w:rsidRPr="00454915">
        <w:t>; därefter resurstyp; umgängesstöd i lokal och välj namn på umgängesstödjare kopplat till insatsen.</w:t>
      </w:r>
    </w:p>
    <w:p w14:paraId="1DC458DB" w14:textId="5175B88D" w:rsidR="00A86CE8" w:rsidRPr="00AE6E4F" w:rsidRDefault="00A86CE8" w:rsidP="000C0389">
      <w:pPr>
        <w:pStyle w:val="Liststycke"/>
        <w:numPr>
          <w:ilvl w:val="0"/>
          <w:numId w:val="1"/>
        </w:numPr>
        <w:rPr>
          <w:rFonts w:cs="Arial"/>
          <w:b/>
          <w:u w:val="single"/>
        </w:rPr>
      </w:pPr>
      <w:r>
        <w:rPr>
          <w:b/>
          <w:u w:val="single"/>
        </w:rPr>
        <w:t xml:space="preserve">Professionellt möte bokas, </w:t>
      </w:r>
      <w:r w:rsidR="000D27BA">
        <w:t>med aktuell</w:t>
      </w:r>
      <w:r w:rsidR="00AF2B9A">
        <w:t>a</w:t>
      </w:r>
      <w:r w:rsidR="000D27BA">
        <w:t xml:space="preserve"> handläggare</w:t>
      </w:r>
      <w:r w:rsidR="00AF2B9A">
        <w:t xml:space="preserve">; </w:t>
      </w:r>
      <w:r w:rsidR="00A84BF9">
        <w:t xml:space="preserve">tex. </w:t>
      </w:r>
      <w:r w:rsidR="00AF2B9A">
        <w:t>socialsekreterare på utredningsenheten, familjehems- och barnsekreterare</w:t>
      </w:r>
      <w:r w:rsidR="000D27BA">
        <w:t xml:space="preserve"> </w:t>
      </w:r>
      <w:r w:rsidR="00AF2B9A">
        <w:t xml:space="preserve">samt </w:t>
      </w:r>
      <w:r w:rsidR="000D27BA">
        <w:t>um</w:t>
      </w:r>
      <w:r>
        <w:t>g</w:t>
      </w:r>
      <w:r w:rsidR="000D27BA">
        <w:t>äng</w:t>
      </w:r>
      <w:r>
        <w:t>esstödjare.</w:t>
      </w:r>
      <w:r w:rsidR="000D27BA">
        <w:t xml:space="preserve"> </w:t>
      </w:r>
      <w:r w:rsidR="00AF2B9A">
        <w:t xml:space="preserve">En kopia på </w:t>
      </w:r>
      <w:r w:rsidR="00154315">
        <w:t>Södertörnmodellen tas med</w:t>
      </w:r>
      <w:r w:rsidR="00DF35B5">
        <w:t xml:space="preserve">, </w:t>
      </w:r>
      <w:r w:rsidR="00AF2B9A">
        <w:t xml:space="preserve">samt aktuellt uppdrag som förberetts av </w:t>
      </w:r>
      <w:r w:rsidR="00AF2B9A" w:rsidRPr="00AE6E4F">
        <w:rPr>
          <w:rFonts w:cs="Arial"/>
        </w:rPr>
        <w:t>handläggare. Dessa gås igenom.</w:t>
      </w:r>
    </w:p>
    <w:p w14:paraId="0672D77B" w14:textId="5A191088" w:rsidR="005C4970" w:rsidRPr="00302A54" w:rsidRDefault="005C4970" w:rsidP="00454915">
      <w:pPr>
        <w:pStyle w:val="Liststycke"/>
        <w:numPr>
          <w:ilvl w:val="0"/>
          <w:numId w:val="1"/>
        </w:numPr>
      </w:pPr>
      <w:r>
        <w:rPr>
          <w:b/>
          <w:u w:val="single"/>
        </w:rPr>
        <w:t xml:space="preserve">Uppstartsmöte </w:t>
      </w:r>
      <w:proofErr w:type="gramStart"/>
      <w:r>
        <w:rPr>
          <w:b/>
          <w:u w:val="single"/>
        </w:rPr>
        <w:t xml:space="preserve">1; </w:t>
      </w:r>
      <w:r w:rsidR="000C0389">
        <w:t xml:space="preserve"> </w:t>
      </w:r>
      <w:r>
        <w:t xml:space="preserve"> </w:t>
      </w:r>
      <w:proofErr w:type="gramEnd"/>
      <w:r>
        <w:t>Med föräldern samt aktuella handläggare (socialsekreterare, barnsekreterare, familjehemssekreterare; bedömning görs för varje enskild familj om vilka som ska vara med) samt</w:t>
      </w:r>
      <w:r w:rsidRPr="00302A54">
        <w:t xml:space="preserve"> umgängesstödjare</w:t>
      </w:r>
      <w:r>
        <w:t>. Det</w:t>
      </w:r>
      <w:r w:rsidRPr="00302A54">
        <w:t xml:space="preserve"> </w:t>
      </w:r>
      <w:r w:rsidR="00E22849">
        <w:t xml:space="preserve">är handläggaren som ansvarar för att </w:t>
      </w:r>
      <w:r w:rsidR="0041373C">
        <w:t xml:space="preserve">förälder </w:t>
      </w:r>
      <w:r w:rsidR="00E22849">
        <w:t>kallas</w:t>
      </w:r>
      <w:r>
        <w:t xml:space="preserve">. </w:t>
      </w:r>
      <w:r w:rsidR="00302A54" w:rsidRPr="00302A54">
        <w:t xml:space="preserve">Uppstartsmöten sker i lokalerna på </w:t>
      </w:r>
      <w:r w:rsidR="00154315">
        <w:t>Sidenvägen 7</w:t>
      </w:r>
      <w:r w:rsidR="006444CD">
        <w:t xml:space="preserve"> F</w:t>
      </w:r>
      <w:r w:rsidR="00E22849">
        <w:t xml:space="preserve"> för att förälder</w:t>
      </w:r>
      <w:r>
        <w:t>n</w:t>
      </w:r>
      <w:r w:rsidR="00E22849">
        <w:t xml:space="preserve"> ska få</w:t>
      </w:r>
      <w:r w:rsidR="00AE6E4F">
        <w:t xml:space="preserve"> möjlighet att bekanta sig med </w:t>
      </w:r>
      <w:r w:rsidR="00154315">
        <w:t>umgängesrummet</w:t>
      </w:r>
      <w:r w:rsidR="00E22849">
        <w:t xml:space="preserve">. </w:t>
      </w:r>
      <w:r>
        <w:t>Vid mötet</w:t>
      </w:r>
      <w:r w:rsidRPr="00302A54">
        <w:t xml:space="preserve"> ska följande gås igenom; anledning till behov av umgängesstöd, syfte och ramar för umgängesstödet, information om hur Umgänget Fjärilen fungerar, umgängesstödjarens roll samt övrigt som kan vara aktuellt för ärendet. </w:t>
      </w:r>
      <w:r>
        <w:t>Lappen ”information från uppstartsmötet” fylls i</w:t>
      </w:r>
      <w:r w:rsidR="00AE6E4F">
        <w:t xml:space="preserve"> tillsammans. </w:t>
      </w:r>
      <w:r w:rsidR="00454915" w:rsidRPr="00676CE7">
        <w:t>För vissa av frågorna fattas beslutet av s</w:t>
      </w:r>
      <w:r w:rsidR="00AE6E4F" w:rsidRPr="00676CE7">
        <w:t>ocialsekreterare</w:t>
      </w:r>
      <w:r w:rsidR="00454915" w:rsidRPr="00676CE7">
        <w:t xml:space="preserve"> tex huruvida det är ok att fota/filma</w:t>
      </w:r>
      <w:r w:rsidR="00676CE7" w:rsidRPr="00676CE7">
        <w:t>, ge presenter</w:t>
      </w:r>
      <w:r w:rsidR="006444CD">
        <w:t xml:space="preserve"> och fika </w:t>
      </w:r>
      <w:r w:rsidR="00676CE7" w:rsidRPr="00676CE7">
        <w:t>under umgänget. U</w:t>
      </w:r>
      <w:r w:rsidR="00AE6E4F" w:rsidRPr="00676CE7">
        <w:t>mgängesstödjare och förälder får varsitt ex. av denna.</w:t>
      </w:r>
      <w:r w:rsidRPr="00676CE7">
        <w:t xml:space="preserve"> </w:t>
      </w:r>
      <w:r w:rsidR="00AE6E4F" w:rsidRPr="00676CE7">
        <w:t xml:space="preserve">Socialsekreterare förvarar ett ex i barnets akt. </w:t>
      </w:r>
      <w:r w:rsidRPr="00676CE7">
        <w:t>Tid för uppföljningsmöte bokas.</w:t>
      </w:r>
    </w:p>
    <w:p w14:paraId="61151A97" w14:textId="2EA36459" w:rsidR="005C4970" w:rsidRPr="00DF35B5" w:rsidRDefault="005C4970" w:rsidP="00E22849">
      <w:pPr>
        <w:pStyle w:val="Liststycke"/>
        <w:numPr>
          <w:ilvl w:val="0"/>
          <w:numId w:val="1"/>
        </w:numPr>
      </w:pPr>
      <w:r>
        <w:rPr>
          <w:b/>
          <w:u w:val="single"/>
        </w:rPr>
        <w:t>Uppstartsmöte 2;</w:t>
      </w:r>
      <w:r>
        <w:t xml:space="preserve"> Umgängesstödjarna bjuder in familjehemmet tillsammans med barnet/barnen. Socialsekreterare, barnsekreterare och familjehemssekreterare tillfrågas om de vill vara med, vilket inte är nödvändigt om det inte finns särskilda behov. Barnet ska få tillfälle att bekanta sig med </w:t>
      </w:r>
      <w:r w:rsidR="00154315">
        <w:t xml:space="preserve">rummet </w:t>
      </w:r>
      <w:r>
        <w:t xml:space="preserve">och med umgängesstödjarna och få information om hur det går till. Familjehemmet får information om insatsen. Antalet besök varierar utifrån barnets behov innan ett första </w:t>
      </w:r>
      <w:r w:rsidRPr="00DF35B5">
        <w:t>umgänge genomförs.</w:t>
      </w:r>
    </w:p>
    <w:p w14:paraId="4B566122" w14:textId="2D790FD6" w:rsidR="00BA5075" w:rsidRPr="00302A54" w:rsidRDefault="00BA5075" w:rsidP="000C0389">
      <w:pPr>
        <w:pStyle w:val="Liststycke"/>
        <w:numPr>
          <w:ilvl w:val="0"/>
          <w:numId w:val="1"/>
        </w:numPr>
        <w:rPr>
          <w:i/>
        </w:rPr>
      </w:pPr>
      <w:r w:rsidRPr="00302A54">
        <w:t xml:space="preserve">Genomförandeplan skrivs av </w:t>
      </w:r>
      <w:r w:rsidR="00154315">
        <w:t>umgängesstödjarna</w:t>
      </w:r>
      <w:r w:rsidRPr="00302A54">
        <w:t>.</w:t>
      </w:r>
    </w:p>
    <w:p w14:paraId="00E62967" w14:textId="588701CE" w:rsidR="00F15A44" w:rsidRPr="00302A54" w:rsidRDefault="00F15A44" w:rsidP="000C0389">
      <w:pPr>
        <w:pStyle w:val="Liststycke"/>
        <w:numPr>
          <w:ilvl w:val="0"/>
          <w:numId w:val="1"/>
        </w:numPr>
        <w:rPr>
          <w:i/>
        </w:rPr>
      </w:pPr>
      <w:r w:rsidRPr="00302A54">
        <w:t xml:space="preserve">Umgänget kommer igång. Umgängesstödjarna rapporterar löpande </w:t>
      </w:r>
      <w:r w:rsidR="00DB78AC" w:rsidRPr="00302A54">
        <w:t xml:space="preserve">genom </w:t>
      </w:r>
      <w:r w:rsidR="007D6017" w:rsidRPr="00302A54">
        <w:t>procapita/</w:t>
      </w:r>
      <w:proofErr w:type="spellStart"/>
      <w:r w:rsidR="00DB78AC" w:rsidRPr="00302A54">
        <w:t>Lifecare</w:t>
      </w:r>
      <w:proofErr w:type="spellEnd"/>
      <w:r w:rsidR="00DB78AC" w:rsidRPr="00302A54">
        <w:t xml:space="preserve"> hur umgänget fung</w:t>
      </w:r>
      <w:r w:rsidRPr="00302A54">
        <w:t xml:space="preserve">erar. Eventuella </w:t>
      </w:r>
      <w:r w:rsidR="00DB78AC" w:rsidRPr="00302A54">
        <w:t>avbokningar på grund av sjukdom görs direkt till umgängesstödets personal. All övrig förändring av umgängets utformning tas via handläggare.</w:t>
      </w:r>
    </w:p>
    <w:p w14:paraId="1C3F5A3A" w14:textId="4A6C4BB6" w:rsidR="002A3109" w:rsidRPr="002A3109" w:rsidRDefault="0078383A" w:rsidP="002A3109">
      <w:pPr>
        <w:pStyle w:val="Liststycke"/>
        <w:numPr>
          <w:ilvl w:val="0"/>
          <w:numId w:val="1"/>
        </w:numPr>
        <w:rPr>
          <w:i/>
        </w:rPr>
      </w:pPr>
      <w:r w:rsidRPr="0078383A">
        <w:rPr>
          <w:b/>
          <w:u w:val="single"/>
        </w:rPr>
        <w:t>Uppföljningsmöte</w:t>
      </w:r>
      <w:r>
        <w:rPr>
          <w:b/>
          <w:u w:val="single"/>
        </w:rPr>
        <w:t xml:space="preserve"> inför omprövning</w:t>
      </w:r>
      <w:r w:rsidRPr="0078383A">
        <w:rPr>
          <w:b/>
          <w:u w:val="single"/>
        </w:rPr>
        <w:t>;</w:t>
      </w:r>
      <w:r>
        <w:t xml:space="preserve"> beroende på hur länge biståndet är beviljat och med vilket intervall umgängen är beviljade så bokas detta ca fyra </w:t>
      </w:r>
      <w:proofErr w:type="gramStart"/>
      <w:r>
        <w:t xml:space="preserve">veckor </w:t>
      </w:r>
      <w:r w:rsidR="00DB78AC" w:rsidRPr="00302A54">
        <w:t xml:space="preserve"> innan</w:t>
      </w:r>
      <w:proofErr w:type="gramEnd"/>
      <w:r w:rsidR="00DB78AC" w:rsidRPr="00302A54">
        <w:t xml:space="preserve"> biståndet går ut</w:t>
      </w:r>
      <w:r>
        <w:t>.</w:t>
      </w:r>
      <w:r w:rsidR="002A3109">
        <w:t xml:space="preserve"> </w:t>
      </w:r>
      <w:r w:rsidR="00DB78AC" w:rsidRPr="00302A54">
        <w:t xml:space="preserve">På uppföljningsmötet </w:t>
      </w:r>
      <w:r w:rsidR="002A3109">
        <w:t>diskuteras</w:t>
      </w:r>
      <w:r w:rsidR="00DB78AC" w:rsidRPr="00302A54">
        <w:t xml:space="preserve"> </w:t>
      </w:r>
      <w:r w:rsidR="002A3109">
        <w:t>hur biståndet har fungerat och hur det ser ut framåt</w:t>
      </w:r>
      <w:r w:rsidR="00DB78AC" w:rsidRPr="00302A54">
        <w:t>.</w:t>
      </w:r>
      <w:r>
        <w:t xml:space="preserve"> </w:t>
      </w:r>
    </w:p>
    <w:p w14:paraId="04818C80" w14:textId="37A165ED" w:rsidR="00DB78AC" w:rsidRPr="0078383A" w:rsidRDefault="002A3109" w:rsidP="002A3109">
      <w:pPr>
        <w:pStyle w:val="Liststycke"/>
        <w:numPr>
          <w:ilvl w:val="0"/>
          <w:numId w:val="1"/>
        </w:numPr>
        <w:rPr>
          <w:i/>
        </w:rPr>
      </w:pPr>
      <w:r>
        <w:t>Om det efter mötet beslutas om ett avslut så bokas tid för ett avslutande möte</w:t>
      </w:r>
      <w:r w:rsidR="0078383A">
        <w:t xml:space="preserve"> med barn, förälder och familjehem var för sig</w:t>
      </w:r>
      <w:r>
        <w:t>.</w:t>
      </w:r>
    </w:p>
    <w:p w14:paraId="2330D3E2" w14:textId="77777777" w:rsidR="0078383A" w:rsidRPr="002A3109" w:rsidRDefault="0078383A" w:rsidP="0078383A">
      <w:pPr>
        <w:pStyle w:val="Liststycke"/>
        <w:rPr>
          <w:i/>
        </w:rPr>
      </w:pPr>
    </w:p>
    <w:p w14:paraId="7F64F547" w14:textId="77777777" w:rsidR="00DB78AC" w:rsidRPr="00302A54" w:rsidRDefault="00DB78AC" w:rsidP="00DB78AC">
      <w:pPr>
        <w:rPr>
          <w:i/>
        </w:rPr>
      </w:pPr>
    </w:p>
    <w:p w14:paraId="5F563B41" w14:textId="72C14303" w:rsidR="00DB78AC" w:rsidRPr="00302A54" w:rsidRDefault="00DB78AC" w:rsidP="00DB78AC">
      <w:pPr>
        <w:rPr>
          <w:b/>
          <w:u w:val="single"/>
        </w:rPr>
      </w:pPr>
      <w:r w:rsidRPr="00302A54">
        <w:rPr>
          <w:b/>
          <w:u w:val="single"/>
        </w:rPr>
        <w:lastRenderedPageBreak/>
        <w:t>Vid misstanke om drogmissbruk</w:t>
      </w:r>
    </w:p>
    <w:p w14:paraId="2EB39B1D" w14:textId="45D002A6" w:rsidR="00DB78AC" w:rsidRDefault="004318B5" w:rsidP="004318B5">
      <w:pPr>
        <w:pStyle w:val="Liststycke"/>
        <w:numPr>
          <w:ilvl w:val="0"/>
          <w:numId w:val="1"/>
        </w:numPr>
      </w:pPr>
      <w:r w:rsidRPr="00302A54">
        <w:t>Drogfrihet är en förutsättning för att umgänge ska äga rum. En individuell planering för att påvisa drogfrihet beslutas av handläggare i de uppdrag där det är aktuellt.</w:t>
      </w:r>
    </w:p>
    <w:p w14:paraId="233D416C" w14:textId="77777777" w:rsidR="0078383A" w:rsidRDefault="0078383A" w:rsidP="0078383A"/>
    <w:p w14:paraId="64FB21AF" w14:textId="77777777" w:rsidR="0078383A" w:rsidRDefault="0078383A" w:rsidP="0078383A"/>
    <w:p w14:paraId="114834D5" w14:textId="77777777" w:rsidR="0078383A" w:rsidRDefault="0078383A" w:rsidP="0078383A"/>
    <w:p w14:paraId="1A1F8554" w14:textId="4D5003AB" w:rsidR="0078383A" w:rsidRDefault="0078383A" w:rsidP="0078383A">
      <w:pPr>
        <w:rPr>
          <w:b/>
          <w:u w:val="single"/>
        </w:rPr>
      </w:pPr>
      <w:r>
        <w:rPr>
          <w:b/>
          <w:u w:val="single"/>
        </w:rPr>
        <w:t xml:space="preserve">Check in/check </w:t>
      </w:r>
      <w:proofErr w:type="spellStart"/>
      <w:r>
        <w:rPr>
          <w:b/>
          <w:u w:val="single"/>
        </w:rPr>
        <w:t>out</w:t>
      </w:r>
      <w:proofErr w:type="spellEnd"/>
    </w:p>
    <w:p w14:paraId="11A98DAB" w14:textId="77777777" w:rsidR="0078383A" w:rsidRDefault="0078383A" w:rsidP="0078383A"/>
    <w:p w14:paraId="30AC9BBC" w14:textId="5F78DEA1" w:rsidR="0078383A" w:rsidRDefault="0078383A" w:rsidP="0078383A">
      <w:r>
        <w:t xml:space="preserve">I de fall föräldern kan träffa sitt barn utan umgängesstödjare, men där det finns svårigheter vid hämtning/lämning så finns möjlighet att använda sig av ”check in/check </w:t>
      </w:r>
      <w:proofErr w:type="spellStart"/>
      <w:r>
        <w:t>out</w:t>
      </w:r>
      <w:proofErr w:type="spellEnd"/>
      <w:r>
        <w:t>” under de tider Umgänget Fjärilen har öppet. Familjehem/förälder kan då lämna barnet en avtalad tid innan och hämta en</w:t>
      </w:r>
      <w:r w:rsidR="00477F9A">
        <w:t xml:space="preserve"> avtalad tid efter att </w:t>
      </w:r>
      <w:proofErr w:type="gramStart"/>
      <w:r w:rsidR="00477F9A">
        <w:t xml:space="preserve">den </w:t>
      </w:r>
      <w:r>
        <w:t>förälder</w:t>
      </w:r>
      <w:proofErr w:type="gramEnd"/>
      <w:r>
        <w:t xml:space="preserve"> har umgänge med barnet på annan plats än i lokalerna, exempelvis aktivitet på stan. Umgängesstödjare möter då upp barnet en stund innan och efter umgänget </w:t>
      </w:r>
      <w:r w:rsidR="00A84BF9">
        <w:t>för att</w:t>
      </w:r>
      <w:r>
        <w:t xml:space="preserve"> stämm</w:t>
      </w:r>
      <w:r w:rsidR="00A84BF9">
        <w:t>a</w:t>
      </w:r>
      <w:r>
        <w:t xml:space="preserve"> av hur det är.</w:t>
      </w:r>
      <w:r w:rsidR="00477F9A">
        <w:t xml:space="preserve"> Även detta är ett bistånd som beviljas under en begränsad tid. Detta bistånd följer samma rutin som vid aktualisering av umgängesstöd på Umgänget Fjärilen, sida 1. </w:t>
      </w:r>
    </w:p>
    <w:p w14:paraId="3B01A520" w14:textId="77777777" w:rsidR="00A84BF9" w:rsidRDefault="00A84BF9" w:rsidP="0078383A"/>
    <w:p w14:paraId="49287FE9" w14:textId="77777777" w:rsidR="00A84BF9" w:rsidRDefault="00A84BF9" w:rsidP="0078383A"/>
    <w:p w14:paraId="31BFEBD5" w14:textId="6C5DD791" w:rsidR="00A84BF9" w:rsidRPr="00A84BF9" w:rsidRDefault="00A84BF9" w:rsidP="0078383A">
      <w:pPr>
        <w:rPr>
          <w:b/>
        </w:rPr>
      </w:pPr>
      <w:r>
        <w:rPr>
          <w:b/>
        </w:rPr>
        <w:t xml:space="preserve">Umgänge genomförs </w:t>
      </w:r>
      <w:r w:rsidR="00454915" w:rsidRPr="00676CE7">
        <w:rPr>
          <w:b/>
        </w:rPr>
        <w:t xml:space="preserve">huvudsakligen </w:t>
      </w:r>
      <w:r>
        <w:rPr>
          <w:b/>
        </w:rPr>
        <w:t xml:space="preserve">på måndagar </w:t>
      </w:r>
      <w:r w:rsidR="0051086D">
        <w:rPr>
          <w:b/>
        </w:rPr>
        <w:t>samt onsdagar</w:t>
      </w:r>
      <w:r>
        <w:rPr>
          <w:b/>
        </w:rPr>
        <w:t>. Dessa dagar är också de dagar som möten gällande umgänge bokas in.</w:t>
      </w:r>
    </w:p>
    <w:p w14:paraId="156DFEEE" w14:textId="77777777" w:rsidR="00DB78AC" w:rsidRDefault="00DB78AC" w:rsidP="00DB78AC"/>
    <w:p w14:paraId="37D9BDA3" w14:textId="77777777" w:rsidR="00DB78AC" w:rsidRDefault="00DB78AC" w:rsidP="00DB78AC"/>
    <w:p w14:paraId="58027411" w14:textId="77777777" w:rsidR="0078383A" w:rsidRDefault="0078383A" w:rsidP="00DB78AC">
      <w:pPr>
        <w:rPr>
          <w:b/>
          <w:sz w:val="28"/>
          <w:szCs w:val="28"/>
          <w:u w:val="single"/>
        </w:rPr>
      </w:pPr>
    </w:p>
    <w:p w14:paraId="712BA13D" w14:textId="77777777" w:rsidR="0078383A" w:rsidRDefault="0078383A" w:rsidP="00DB78AC">
      <w:pPr>
        <w:rPr>
          <w:b/>
          <w:sz w:val="28"/>
          <w:szCs w:val="28"/>
          <w:u w:val="single"/>
        </w:rPr>
      </w:pPr>
    </w:p>
    <w:p w14:paraId="31D5A509" w14:textId="77777777" w:rsidR="0078383A" w:rsidRDefault="0078383A" w:rsidP="00DB78AC">
      <w:pPr>
        <w:rPr>
          <w:b/>
          <w:sz w:val="28"/>
          <w:szCs w:val="28"/>
          <w:u w:val="single"/>
        </w:rPr>
      </w:pPr>
    </w:p>
    <w:p w14:paraId="6C29181E" w14:textId="77777777" w:rsidR="0078383A" w:rsidRDefault="0078383A" w:rsidP="00DB78AC">
      <w:pPr>
        <w:rPr>
          <w:b/>
          <w:sz w:val="28"/>
          <w:szCs w:val="28"/>
          <w:u w:val="single"/>
        </w:rPr>
      </w:pPr>
    </w:p>
    <w:p w14:paraId="7F8F2C88" w14:textId="77777777" w:rsidR="0078383A" w:rsidRDefault="0078383A" w:rsidP="00DB78AC">
      <w:pPr>
        <w:rPr>
          <w:b/>
          <w:sz w:val="28"/>
          <w:szCs w:val="28"/>
          <w:u w:val="single"/>
        </w:rPr>
      </w:pPr>
    </w:p>
    <w:p w14:paraId="32AC6481" w14:textId="77777777" w:rsidR="0078383A" w:rsidRDefault="0078383A" w:rsidP="00DB78AC">
      <w:pPr>
        <w:rPr>
          <w:b/>
          <w:sz w:val="28"/>
          <w:szCs w:val="28"/>
          <w:u w:val="single"/>
        </w:rPr>
      </w:pPr>
    </w:p>
    <w:p w14:paraId="1A986F86" w14:textId="77777777" w:rsidR="0078383A" w:rsidRDefault="0078383A" w:rsidP="00DB78AC">
      <w:pPr>
        <w:rPr>
          <w:b/>
          <w:sz w:val="28"/>
          <w:szCs w:val="28"/>
          <w:u w:val="single"/>
        </w:rPr>
      </w:pPr>
    </w:p>
    <w:p w14:paraId="64FB262B" w14:textId="77777777" w:rsidR="0078383A" w:rsidRDefault="0078383A" w:rsidP="00DB78AC">
      <w:pPr>
        <w:rPr>
          <w:b/>
          <w:sz w:val="28"/>
          <w:szCs w:val="28"/>
          <w:u w:val="single"/>
        </w:rPr>
      </w:pPr>
    </w:p>
    <w:p w14:paraId="11F42C32" w14:textId="77777777" w:rsidR="0078383A" w:rsidRDefault="0078383A" w:rsidP="00DB78AC">
      <w:pPr>
        <w:rPr>
          <w:b/>
          <w:sz w:val="28"/>
          <w:szCs w:val="28"/>
          <w:u w:val="single"/>
        </w:rPr>
      </w:pPr>
    </w:p>
    <w:p w14:paraId="5F503535" w14:textId="77777777" w:rsidR="0078383A" w:rsidRDefault="0078383A" w:rsidP="00DB78AC">
      <w:pPr>
        <w:rPr>
          <w:b/>
          <w:sz w:val="28"/>
          <w:szCs w:val="28"/>
          <w:u w:val="single"/>
        </w:rPr>
      </w:pPr>
    </w:p>
    <w:p w14:paraId="23161131" w14:textId="77777777" w:rsidR="0078383A" w:rsidRDefault="0078383A" w:rsidP="00DB78AC">
      <w:pPr>
        <w:rPr>
          <w:b/>
          <w:sz w:val="28"/>
          <w:szCs w:val="28"/>
          <w:u w:val="single"/>
        </w:rPr>
      </w:pPr>
    </w:p>
    <w:p w14:paraId="209E3D99" w14:textId="77777777" w:rsidR="0078383A" w:rsidRDefault="0078383A" w:rsidP="00DB78AC">
      <w:pPr>
        <w:rPr>
          <w:b/>
          <w:sz w:val="28"/>
          <w:szCs w:val="28"/>
          <w:u w:val="single"/>
        </w:rPr>
      </w:pPr>
    </w:p>
    <w:p w14:paraId="71ADE448" w14:textId="77777777" w:rsidR="0078383A" w:rsidRDefault="0078383A" w:rsidP="00DB78AC">
      <w:pPr>
        <w:rPr>
          <w:b/>
          <w:sz w:val="28"/>
          <w:szCs w:val="28"/>
          <w:u w:val="single"/>
        </w:rPr>
      </w:pPr>
    </w:p>
    <w:p w14:paraId="371B85DC" w14:textId="77777777" w:rsidR="0078383A" w:rsidRDefault="0078383A" w:rsidP="00DB78AC">
      <w:pPr>
        <w:rPr>
          <w:b/>
          <w:sz w:val="28"/>
          <w:szCs w:val="28"/>
          <w:u w:val="single"/>
        </w:rPr>
      </w:pPr>
    </w:p>
    <w:p w14:paraId="35EB0B62" w14:textId="77777777" w:rsidR="0078383A" w:rsidRDefault="0078383A" w:rsidP="00DB78AC">
      <w:pPr>
        <w:rPr>
          <w:b/>
          <w:sz w:val="28"/>
          <w:szCs w:val="28"/>
          <w:u w:val="single"/>
        </w:rPr>
      </w:pPr>
    </w:p>
    <w:p w14:paraId="15208CDD" w14:textId="77777777" w:rsidR="0078383A" w:rsidRDefault="0078383A" w:rsidP="00DB78AC">
      <w:pPr>
        <w:rPr>
          <w:b/>
          <w:sz w:val="28"/>
          <w:szCs w:val="28"/>
          <w:u w:val="single"/>
        </w:rPr>
      </w:pPr>
    </w:p>
    <w:p w14:paraId="1CC8C118" w14:textId="77777777" w:rsidR="0078383A" w:rsidRDefault="0078383A" w:rsidP="00DB78AC">
      <w:pPr>
        <w:rPr>
          <w:b/>
          <w:sz w:val="28"/>
          <w:szCs w:val="28"/>
          <w:u w:val="single"/>
        </w:rPr>
      </w:pPr>
    </w:p>
    <w:p w14:paraId="5CA48225" w14:textId="77777777" w:rsidR="0078383A" w:rsidRDefault="0078383A" w:rsidP="00DB78AC">
      <w:pPr>
        <w:rPr>
          <w:b/>
          <w:sz w:val="28"/>
          <w:szCs w:val="28"/>
          <w:u w:val="single"/>
        </w:rPr>
      </w:pPr>
    </w:p>
    <w:p w14:paraId="2E21A9C6" w14:textId="77777777" w:rsidR="0078383A" w:rsidRDefault="0078383A" w:rsidP="00DB78AC">
      <w:pPr>
        <w:rPr>
          <w:b/>
          <w:sz w:val="28"/>
          <w:szCs w:val="28"/>
          <w:u w:val="single"/>
        </w:rPr>
      </w:pPr>
    </w:p>
    <w:p w14:paraId="5C7ACCB9" w14:textId="77777777" w:rsidR="0078383A" w:rsidRDefault="0078383A" w:rsidP="00DB78AC">
      <w:pPr>
        <w:rPr>
          <w:b/>
          <w:sz w:val="28"/>
          <w:szCs w:val="28"/>
          <w:u w:val="single"/>
        </w:rPr>
      </w:pPr>
    </w:p>
    <w:p w14:paraId="6E0CAD18" w14:textId="77777777" w:rsidR="0078383A" w:rsidRDefault="0078383A" w:rsidP="00DB78AC">
      <w:pPr>
        <w:rPr>
          <w:b/>
          <w:sz w:val="28"/>
          <w:szCs w:val="28"/>
          <w:u w:val="single"/>
        </w:rPr>
      </w:pPr>
    </w:p>
    <w:p w14:paraId="78AFC30F" w14:textId="77777777" w:rsidR="000C4FBE" w:rsidRDefault="000C4FBE" w:rsidP="00DB78AC">
      <w:pPr>
        <w:rPr>
          <w:b/>
          <w:sz w:val="28"/>
          <w:szCs w:val="28"/>
          <w:u w:val="single"/>
        </w:rPr>
      </w:pPr>
    </w:p>
    <w:p w14:paraId="09DB0845" w14:textId="77777777" w:rsidR="000C4FBE" w:rsidRDefault="000C4FBE" w:rsidP="00DB78AC">
      <w:pPr>
        <w:rPr>
          <w:b/>
          <w:sz w:val="28"/>
          <w:szCs w:val="28"/>
          <w:u w:val="single"/>
        </w:rPr>
      </w:pPr>
    </w:p>
    <w:p w14:paraId="7F904343" w14:textId="77777777" w:rsidR="0051086D" w:rsidRDefault="0051086D" w:rsidP="00DB78AC">
      <w:pPr>
        <w:rPr>
          <w:b/>
          <w:sz w:val="28"/>
          <w:szCs w:val="28"/>
          <w:u w:val="single"/>
        </w:rPr>
      </w:pPr>
    </w:p>
    <w:p w14:paraId="21794534" w14:textId="4ADD9834" w:rsidR="00DB78AC" w:rsidRPr="00DB78AC" w:rsidRDefault="00DB78AC" w:rsidP="00DB78AC">
      <w:pPr>
        <w:rPr>
          <w:b/>
          <w:sz w:val="28"/>
          <w:szCs w:val="28"/>
          <w:u w:val="single"/>
        </w:rPr>
      </w:pPr>
      <w:r w:rsidRPr="00DB78AC">
        <w:rPr>
          <w:b/>
          <w:sz w:val="28"/>
          <w:szCs w:val="28"/>
          <w:u w:val="single"/>
        </w:rPr>
        <w:lastRenderedPageBreak/>
        <w:t xml:space="preserve">Information från </w:t>
      </w:r>
      <w:r w:rsidR="0022699D">
        <w:rPr>
          <w:b/>
          <w:sz w:val="28"/>
          <w:szCs w:val="28"/>
          <w:u w:val="single"/>
        </w:rPr>
        <w:t>uppstartsmötet</w:t>
      </w:r>
    </w:p>
    <w:p w14:paraId="543ADAA3" w14:textId="77777777" w:rsidR="00DB78AC" w:rsidRDefault="00DB78AC" w:rsidP="00DB78AC">
      <w:pPr>
        <w:rPr>
          <w:sz w:val="28"/>
          <w:szCs w:val="28"/>
        </w:rPr>
      </w:pPr>
    </w:p>
    <w:p w14:paraId="3D086BB6" w14:textId="13846BC0" w:rsidR="00DB78AC" w:rsidRPr="00676A87" w:rsidRDefault="00DB78AC" w:rsidP="00DB78AC">
      <w:pPr>
        <w:rPr>
          <w:b/>
          <w:u w:val="single"/>
        </w:rPr>
      </w:pPr>
      <w:r w:rsidRPr="00676A87">
        <w:rPr>
          <w:b/>
          <w:u w:val="single"/>
        </w:rPr>
        <w:t>Namn på barn och föräldrar (gemensam vårdnad eller ej?)</w:t>
      </w:r>
    </w:p>
    <w:p w14:paraId="5A2666C3" w14:textId="77777777" w:rsidR="00DB78AC" w:rsidRDefault="00DB78AC" w:rsidP="00DB78AC"/>
    <w:p w14:paraId="66DE3902" w14:textId="77777777" w:rsidR="00676A87" w:rsidRDefault="00676A87" w:rsidP="00DB78AC"/>
    <w:p w14:paraId="0E4121A8" w14:textId="77777777" w:rsidR="00DB78AC" w:rsidRDefault="00DB78AC" w:rsidP="00DB78AC"/>
    <w:p w14:paraId="73B4E333" w14:textId="77777777" w:rsidR="00DB78AC" w:rsidRDefault="00DB78AC" w:rsidP="00DB78AC"/>
    <w:p w14:paraId="7D7D0C11" w14:textId="77777777" w:rsidR="00DB78AC" w:rsidRDefault="00DB78AC" w:rsidP="00DB78AC"/>
    <w:p w14:paraId="0A96AE5F" w14:textId="33B7549F" w:rsidR="00DB78AC" w:rsidRDefault="00DB78AC" w:rsidP="00DB78AC">
      <w:pPr>
        <w:rPr>
          <w:b/>
          <w:u w:val="single"/>
        </w:rPr>
      </w:pPr>
      <w:r w:rsidRPr="00281A7F">
        <w:rPr>
          <w:b/>
          <w:u w:val="single"/>
        </w:rPr>
        <w:t>Ansvarig handläggare;</w:t>
      </w:r>
    </w:p>
    <w:p w14:paraId="54CC3EC9" w14:textId="77777777" w:rsidR="00281A7F" w:rsidRDefault="00281A7F" w:rsidP="00DB78AC">
      <w:pPr>
        <w:rPr>
          <w:b/>
          <w:u w:val="single"/>
        </w:rPr>
      </w:pPr>
    </w:p>
    <w:p w14:paraId="108F5860" w14:textId="77777777" w:rsidR="00281A7F" w:rsidRDefault="00281A7F" w:rsidP="00DB78AC">
      <w:pPr>
        <w:rPr>
          <w:b/>
          <w:u w:val="single"/>
        </w:rPr>
      </w:pPr>
    </w:p>
    <w:p w14:paraId="3A917C76" w14:textId="77777777" w:rsidR="00281A7F" w:rsidRPr="00281A7F" w:rsidRDefault="00281A7F" w:rsidP="00DB78AC">
      <w:pPr>
        <w:rPr>
          <w:b/>
          <w:u w:val="single"/>
        </w:rPr>
      </w:pPr>
    </w:p>
    <w:p w14:paraId="1B362A69" w14:textId="77777777" w:rsidR="00DB78AC" w:rsidRPr="00281A7F" w:rsidRDefault="00DB78AC" w:rsidP="00DB78AC">
      <w:pPr>
        <w:rPr>
          <w:b/>
          <w:u w:val="single"/>
        </w:rPr>
      </w:pPr>
    </w:p>
    <w:p w14:paraId="0805BF09" w14:textId="19770001" w:rsidR="00DB78AC" w:rsidRDefault="00DB78AC" w:rsidP="00DB78AC">
      <w:pPr>
        <w:rPr>
          <w:b/>
          <w:u w:val="single"/>
        </w:rPr>
      </w:pPr>
      <w:r w:rsidRPr="00281A7F">
        <w:rPr>
          <w:b/>
          <w:u w:val="single"/>
        </w:rPr>
        <w:t>Rättslig process, aktuell eller tidigare?</w:t>
      </w:r>
    </w:p>
    <w:p w14:paraId="7A6093BB" w14:textId="77777777" w:rsidR="00281A7F" w:rsidRDefault="00281A7F" w:rsidP="00DB78AC">
      <w:pPr>
        <w:rPr>
          <w:b/>
          <w:u w:val="single"/>
        </w:rPr>
      </w:pPr>
    </w:p>
    <w:p w14:paraId="6610571B" w14:textId="77777777" w:rsidR="00281A7F" w:rsidRDefault="00281A7F" w:rsidP="00DB78AC">
      <w:pPr>
        <w:rPr>
          <w:b/>
          <w:u w:val="single"/>
        </w:rPr>
      </w:pPr>
    </w:p>
    <w:p w14:paraId="1BEA8F7C" w14:textId="77777777" w:rsidR="00281A7F" w:rsidRDefault="00281A7F" w:rsidP="00DB78AC">
      <w:pPr>
        <w:rPr>
          <w:b/>
          <w:u w:val="single"/>
        </w:rPr>
      </w:pPr>
    </w:p>
    <w:p w14:paraId="763DFB08" w14:textId="77777777" w:rsidR="00676A87" w:rsidRDefault="00676A87" w:rsidP="00DB78AC">
      <w:pPr>
        <w:rPr>
          <w:b/>
          <w:u w:val="single"/>
        </w:rPr>
      </w:pPr>
    </w:p>
    <w:p w14:paraId="42D46508" w14:textId="77777777" w:rsidR="00676A87" w:rsidRPr="00281A7F" w:rsidRDefault="00676A87" w:rsidP="00DB78AC">
      <w:pPr>
        <w:rPr>
          <w:b/>
          <w:u w:val="single"/>
        </w:rPr>
      </w:pPr>
    </w:p>
    <w:p w14:paraId="0547E18F" w14:textId="77777777" w:rsidR="00DB78AC" w:rsidRPr="00281A7F" w:rsidRDefault="00DB78AC" w:rsidP="00DB78AC">
      <w:pPr>
        <w:rPr>
          <w:b/>
          <w:u w:val="single"/>
        </w:rPr>
      </w:pPr>
    </w:p>
    <w:p w14:paraId="31A4F175" w14:textId="382F1E40" w:rsidR="00DB78AC" w:rsidRPr="00281A7F" w:rsidRDefault="00DB78AC" w:rsidP="00DB78AC">
      <w:pPr>
        <w:rPr>
          <w:b/>
          <w:u w:val="single"/>
        </w:rPr>
      </w:pPr>
      <w:r w:rsidRPr="00281A7F">
        <w:rPr>
          <w:b/>
          <w:u w:val="single"/>
        </w:rPr>
        <w:t>Ytterligare konta</w:t>
      </w:r>
      <w:r w:rsidR="007D6017">
        <w:rPr>
          <w:b/>
          <w:u w:val="single"/>
        </w:rPr>
        <w:t>kter/insatser inom socialtjänst?</w:t>
      </w:r>
    </w:p>
    <w:p w14:paraId="02DCF820" w14:textId="77777777" w:rsidR="00DB78AC" w:rsidRDefault="00DB78AC" w:rsidP="00DB78AC">
      <w:pPr>
        <w:rPr>
          <w:b/>
          <w:u w:val="single"/>
        </w:rPr>
      </w:pPr>
    </w:p>
    <w:p w14:paraId="663E038F" w14:textId="77777777" w:rsidR="00281A7F" w:rsidRDefault="00281A7F" w:rsidP="00DB78AC">
      <w:pPr>
        <w:rPr>
          <w:b/>
          <w:u w:val="single"/>
        </w:rPr>
      </w:pPr>
    </w:p>
    <w:p w14:paraId="741B76FD" w14:textId="77777777" w:rsidR="00281A7F" w:rsidRDefault="00281A7F" w:rsidP="00DB78AC">
      <w:pPr>
        <w:rPr>
          <w:b/>
          <w:u w:val="single"/>
        </w:rPr>
      </w:pPr>
    </w:p>
    <w:p w14:paraId="6934B8F3" w14:textId="77777777" w:rsidR="00676A87" w:rsidRDefault="00676A87" w:rsidP="00DB78AC">
      <w:pPr>
        <w:rPr>
          <w:b/>
          <w:u w:val="single"/>
        </w:rPr>
      </w:pPr>
    </w:p>
    <w:p w14:paraId="26A82256" w14:textId="77777777" w:rsidR="00676A87" w:rsidRDefault="00676A87" w:rsidP="00DB78AC">
      <w:pPr>
        <w:rPr>
          <w:b/>
          <w:u w:val="single"/>
        </w:rPr>
      </w:pPr>
    </w:p>
    <w:p w14:paraId="5CB0B348" w14:textId="77777777" w:rsidR="00281A7F" w:rsidRPr="00281A7F" w:rsidRDefault="00281A7F" w:rsidP="00DB78AC">
      <w:pPr>
        <w:rPr>
          <w:b/>
          <w:u w:val="single"/>
        </w:rPr>
      </w:pPr>
    </w:p>
    <w:p w14:paraId="7227A1D0" w14:textId="4CA5CB44" w:rsidR="00DB78AC" w:rsidRPr="00281A7F" w:rsidRDefault="00DB78AC" w:rsidP="00DB78AC">
      <w:pPr>
        <w:rPr>
          <w:b/>
          <w:u w:val="single"/>
        </w:rPr>
      </w:pPr>
      <w:r w:rsidRPr="00281A7F">
        <w:rPr>
          <w:b/>
          <w:u w:val="single"/>
        </w:rPr>
        <w:t>Bakgrund till att använda umgängesstödet? Beskrivning av eventuella brister, konflikt m.m., information från handläggare samt föräldrar;</w:t>
      </w:r>
    </w:p>
    <w:p w14:paraId="4788C319" w14:textId="77777777" w:rsidR="00D649A7" w:rsidRDefault="00D649A7" w:rsidP="00DB78AC">
      <w:pPr>
        <w:rPr>
          <w:b/>
          <w:u w:val="single"/>
        </w:rPr>
      </w:pPr>
    </w:p>
    <w:p w14:paraId="01DAB63D" w14:textId="77777777" w:rsidR="00281A7F" w:rsidRDefault="00281A7F" w:rsidP="00DB78AC">
      <w:pPr>
        <w:rPr>
          <w:b/>
          <w:u w:val="single"/>
        </w:rPr>
      </w:pPr>
    </w:p>
    <w:p w14:paraId="3E8DF6E9" w14:textId="77777777" w:rsidR="00281A7F" w:rsidRDefault="00281A7F" w:rsidP="00DB78AC">
      <w:pPr>
        <w:rPr>
          <w:b/>
          <w:u w:val="single"/>
        </w:rPr>
      </w:pPr>
    </w:p>
    <w:p w14:paraId="1B3A11D7" w14:textId="77777777" w:rsidR="00676A87" w:rsidRDefault="00676A87" w:rsidP="00DB78AC">
      <w:pPr>
        <w:rPr>
          <w:b/>
          <w:u w:val="single"/>
        </w:rPr>
      </w:pPr>
    </w:p>
    <w:p w14:paraId="1DCB1B5B" w14:textId="77777777" w:rsidR="00676A87" w:rsidRDefault="00676A87" w:rsidP="00DB78AC">
      <w:pPr>
        <w:rPr>
          <w:b/>
          <w:u w:val="single"/>
        </w:rPr>
      </w:pPr>
    </w:p>
    <w:p w14:paraId="13E53905" w14:textId="77777777" w:rsidR="00676A87" w:rsidRDefault="00676A87" w:rsidP="00DB78AC">
      <w:pPr>
        <w:rPr>
          <w:b/>
          <w:u w:val="single"/>
        </w:rPr>
      </w:pPr>
    </w:p>
    <w:p w14:paraId="67461DB0" w14:textId="77777777" w:rsidR="00281A7F" w:rsidRDefault="00281A7F" w:rsidP="00DB78AC">
      <w:pPr>
        <w:rPr>
          <w:b/>
          <w:u w:val="single"/>
        </w:rPr>
      </w:pPr>
    </w:p>
    <w:p w14:paraId="07EDE001" w14:textId="77777777" w:rsidR="00281A7F" w:rsidRDefault="00281A7F" w:rsidP="00DB78AC">
      <w:pPr>
        <w:rPr>
          <w:b/>
          <w:u w:val="single"/>
        </w:rPr>
      </w:pPr>
    </w:p>
    <w:p w14:paraId="4BB72B87" w14:textId="77777777" w:rsidR="00281A7F" w:rsidRPr="00281A7F" w:rsidRDefault="00281A7F" w:rsidP="00DB78AC">
      <w:pPr>
        <w:rPr>
          <w:b/>
          <w:u w:val="single"/>
        </w:rPr>
      </w:pPr>
    </w:p>
    <w:p w14:paraId="64B16FD8" w14:textId="394C7B02" w:rsidR="00D649A7" w:rsidRDefault="00D649A7" w:rsidP="00DB78AC">
      <w:pPr>
        <w:rPr>
          <w:b/>
          <w:u w:val="single"/>
        </w:rPr>
      </w:pPr>
      <w:r w:rsidRPr="00281A7F">
        <w:rPr>
          <w:b/>
          <w:u w:val="single"/>
        </w:rPr>
        <w:t>Beskrivning av aktuell eller tidigare förekomst av våld eller hot?</w:t>
      </w:r>
    </w:p>
    <w:p w14:paraId="4D0DB77A" w14:textId="77777777" w:rsidR="00281A7F" w:rsidRDefault="00281A7F" w:rsidP="00DB78AC">
      <w:pPr>
        <w:rPr>
          <w:b/>
          <w:u w:val="single"/>
        </w:rPr>
      </w:pPr>
    </w:p>
    <w:p w14:paraId="2244B091" w14:textId="77777777" w:rsidR="00281A7F" w:rsidRDefault="00281A7F" w:rsidP="00DB78AC">
      <w:pPr>
        <w:rPr>
          <w:b/>
          <w:u w:val="single"/>
        </w:rPr>
      </w:pPr>
    </w:p>
    <w:p w14:paraId="40367E12" w14:textId="77777777" w:rsidR="00281A7F" w:rsidRDefault="00281A7F" w:rsidP="00DB78AC">
      <w:pPr>
        <w:rPr>
          <w:b/>
          <w:u w:val="single"/>
        </w:rPr>
      </w:pPr>
    </w:p>
    <w:p w14:paraId="5BC928D1" w14:textId="77777777" w:rsidR="00676A87" w:rsidRDefault="00676A87" w:rsidP="00DB78AC">
      <w:pPr>
        <w:rPr>
          <w:b/>
          <w:u w:val="single"/>
        </w:rPr>
      </w:pPr>
    </w:p>
    <w:p w14:paraId="4F2FB603" w14:textId="77777777" w:rsidR="00676A87" w:rsidRDefault="00676A87" w:rsidP="00DB78AC">
      <w:pPr>
        <w:rPr>
          <w:b/>
          <w:u w:val="single"/>
        </w:rPr>
      </w:pPr>
    </w:p>
    <w:p w14:paraId="058F58C0" w14:textId="77777777" w:rsidR="00281A7F" w:rsidRPr="00281A7F" w:rsidRDefault="00281A7F" w:rsidP="00DB78AC">
      <w:pPr>
        <w:rPr>
          <w:b/>
          <w:u w:val="single"/>
        </w:rPr>
      </w:pPr>
    </w:p>
    <w:p w14:paraId="4617CB00" w14:textId="77777777" w:rsidR="00D649A7" w:rsidRPr="00281A7F" w:rsidRDefault="00D649A7" w:rsidP="00DB78AC">
      <w:pPr>
        <w:rPr>
          <w:b/>
          <w:u w:val="single"/>
        </w:rPr>
      </w:pPr>
    </w:p>
    <w:p w14:paraId="19D39F96" w14:textId="0278DB20" w:rsidR="00D649A7" w:rsidRDefault="00D649A7" w:rsidP="00DB78AC">
      <w:pPr>
        <w:rPr>
          <w:b/>
          <w:u w:val="single"/>
        </w:rPr>
      </w:pPr>
      <w:r w:rsidRPr="00281A7F">
        <w:rPr>
          <w:b/>
          <w:u w:val="single"/>
        </w:rPr>
        <w:t>Vad tycker barnet? Är upplägget bra ur ett barnperspektiv?</w:t>
      </w:r>
    </w:p>
    <w:p w14:paraId="674C79EA" w14:textId="77777777" w:rsidR="00281A7F" w:rsidRDefault="00281A7F" w:rsidP="00DB78AC">
      <w:pPr>
        <w:rPr>
          <w:b/>
          <w:u w:val="single"/>
        </w:rPr>
      </w:pPr>
    </w:p>
    <w:p w14:paraId="7BEE00BD" w14:textId="77777777" w:rsidR="00281A7F" w:rsidRDefault="00281A7F" w:rsidP="00DB78AC">
      <w:pPr>
        <w:rPr>
          <w:b/>
          <w:u w:val="single"/>
        </w:rPr>
      </w:pPr>
    </w:p>
    <w:p w14:paraId="749F40BA" w14:textId="77777777" w:rsidR="00281A7F" w:rsidRDefault="00281A7F" w:rsidP="00DB78AC">
      <w:pPr>
        <w:rPr>
          <w:b/>
          <w:u w:val="single"/>
        </w:rPr>
      </w:pPr>
    </w:p>
    <w:p w14:paraId="746673FE" w14:textId="77777777" w:rsidR="00676A87" w:rsidRDefault="00676A87" w:rsidP="00DB78AC">
      <w:pPr>
        <w:rPr>
          <w:b/>
          <w:u w:val="single"/>
        </w:rPr>
      </w:pPr>
    </w:p>
    <w:p w14:paraId="1D0562C8" w14:textId="77777777" w:rsidR="000D538F" w:rsidRDefault="000D538F" w:rsidP="00DB78AC">
      <w:pPr>
        <w:rPr>
          <w:b/>
          <w:u w:val="single"/>
        </w:rPr>
      </w:pPr>
    </w:p>
    <w:p w14:paraId="06E0204E" w14:textId="77777777" w:rsidR="000D27BA" w:rsidRDefault="000D27BA" w:rsidP="00DB78AC">
      <w:pPr>
        <w:rPr>
          <w:b/>
          <w:u w:val="single"/>
        </w:rPr>
      </w:pPr>
    </w:p>
    <w:p w14:paraId="5F43FC3E" w14:textId="77777777" w:rsidR="000D27BA" w:rsidRDefault="000D27BA" w:rsidP="00DB78AC">
      <w:pPr>
        <w:rPr>
          <w:b/>
          <w:u w:val="single"/>
        </w:rPr>
      </w:pPr>
    </w:p>
    <w:p w14:paraId="4E30C14C" w14:textId="77777777" w:rsidR="000D27BA" w:rsidRDefault="000D27BA" w:rsidP="00DB78AC">
      <w:pPr>
        <w:rPr>
          <w:b/>
          <w:u w:val="single"/>
        </w:rPr>
      </w:pPr>
    </w:p>
    <w:p w14:paraId="19F28073" w14:textId="3B68EA5F" w:rsidR="00D649A7" w:rsidRPr="00281A7F" w:rsidRDefault="00D649A7" w:rsidP="00DB78AC">
      <w:pPr>
        <w:rPr>
          <w:b/>
          <w:u w:val="single"/>
        </w:rPr>
      </w:pPr>
      <w:r w:rsidRPr="00281A7F">
        <w:rPr>
          <w:b/>
          <w:u w:val="single"/>
        </w:rPr>
        <w:lastRenderedPageBreak/>
        <w:t>Planerade tider för umgänget (klockslag, frekvens och tidsperiod)</w:t>
      </w:r>
      <w:r w:rsidR="00281A7F" w:rsidRPr="00281A7F">
        <w:rPr>
          <w:b/>
          <w:u w:val="single"/>
        </w:rPr>
        <w:t>;</w:t>
      </w:r>
    </w:p>
    <w:p w14:paraId="42F40505" w14:textId="699AE786" w:rsidR="00281A7F" w:rsidRDefault="00281A7F" w:rsidP="00DB78AC">
      <w:pPr>
        <w:rPr>
          <w:b/>
          <w:u w:val="single"/>
        </w:rPr>
      </w:pPr>
      <w:r w:rsidRPr="00281A7F">
        <w:rPr>
          <w:b/>
          <w:u w:val="single"/>
        </w:rPr>
        <w:t>Hämtning, lämning, ”kvartar”, inskolning;</w:t>
      </w:r>
    </w:p>
    <w:p w14:paraId="6C6F8BCC" w14:textId="77777777" w:rsidR="00281A7F" w:rsidRDefault="00281A7F" w:rsidP="00DB78AC">
      <w:pPr>
        <w:rPr>
          <w:b/>
          <w:u w:val="single"/>
        </w:rPr>
      </w:pPr>
    </w:p>
    <w:p w14:paraId="0E52FA9D" w14:textId="77777777" w:rsidR="00281A7F" w:rsidRDefault="00281A7F" w:rsidP="00DB78AC">
      <w:pPr>
        <w:rPr>
          <w:b/>
          <w:u w:val="single"/>
        </w:rPr>
      </w:pPr>
    </w:p>
    <w:p w14:paraId="206502EC" w14:textId="77777777" w:rsidR="00281A7F" w:rsidRDefault="00281A7F" w:rsidP="00DB78AC">
      <w:pPr>
        <w:rPr>
          <w:b/>
          <w:u w:val="single"/>
        </w:rPr>
      </w:pPr>
    </w:p>
    <w:p w14:paraId="197CCE7D" w14:textId="77777777" w:rsidR="00676A87" w:rsidRDefault="00676A87" w:rsidP="00DB78AC">
      <w:pPr>
        <w:rPr>
          <w:b/>
          <w:u w:val="single"/>
        </w:rPr>
      </w:pPr>
    </w:p>
    <w:p w14:paraId="5E2DDFD0" w14:textId="77777777" w:rsidR="00281A7F" w:rsidRPr="00281A7F" w:rsidRDefault="00281A7F" w:rsidP="00DB78AC">
      <w:pPr>
        <w:rPr>
          <w:b/>
          <w:u w:val="single"/>
        </w:rPr>
      </w:pPr>
    </w:p>
    <w:p w14:paraId="76B0EDF9" w14:textId="77777777" w:rsidR="00281A7F" w:rsidRPr="00281A7F" w:rsidRDefault="00281A7F" w:rsidP="00DB78AC">
      <w:pPr>
        <w:rPr>
          <w:b/>
          <w:u w:val="single"/>
        </w:rPr>
      </w:pPr>
    </w:p>
    <w:p w14:paraId="3EE1B5DF" w14:textId="77777777" w:rsidR="001D6519" w:rsidRDefault="001D6519" w:rsidP="00DB78AC">
      <w:pPr>
        <w:rPr>
          <w:b/>
          <w:u w:val="single"/>
        </w:rPr>
      </w:pPr>
    </w:p>
    <w:p w14:paraId="509EF312" w14:textId="77777777" w:rsidR="000D27BA" w:rsidRDefault="000D27BA" w:rsidP="00DB78AC">
      <w:pPr>
        <w:rPr>
          <w:b/>
          <w:u w:val="single"/>
        </w:rPr>
      </w:pPr>
    </w:p>
    <w:p w14:paraId="7CDFDB9E" w14:textId="77777777" w:rsidR="000D27BA" w:rsidRDefault="000D27BA" w:rsidP="00DB78AC">
      <w:pPr>
        <w:rPr>
          <w:b/>
          <w:u w:val="single"/>
        </w:rPr>
      </w:pPr>
    </w:p>
    <w:p w14:paraId="7CA651AE" w14:textId="19295CC8" w:rsidR="00281A7F" w:rsidRPr="00281A7F" w:rsidRDefault="00281A7F" w:rsidP="00DB78AC">
      <w:pPr>
        <w:rPr>
          <w:b/>
          <w:u w:val="single"/>
        </w:rPr>
      </w:pPr>
      <w:r w:rsidRPr="00281A7F">
        <w:rPr>
          <w:b/>
          <w:u w:val="single"/>
        </w:rPr>
        <w:t>Överenskommelse om drogtester;</w:t>
      </w:r>
    </w:p>
    <w:p w14:paraId="21014A43" w14:textId="77777777" w:rsidR="00281A7F" w:rsidRDefault="00281A7F" w:rsidP="00DB78AC">
      <w:pPr>
        <w:rPr>
          <w:b/>
          <w:u w:val="single"/>
        </w:rPr>
      </w:pPr>
    </w:p>
    <w:p w14:paraId="640A4496" w14:textId="77777777" w:rsidR="00676A87" w:rsidRDefault="00676A87" w:rsidP="00DB78AC">
      <w:pPr>
        <w:rPr>
          <w:b/>
          <w:u w:val="single"/>
        </w:rPr>
      </w:pPr>
    </w:p>
    <w:p w14:paraId="78F60AA7" w14:textId="77777777" w:rsidR="00676A87" w:rsidRDefault="00676A87" w:rsidP="00DB78AC">
      <w:pPr>
        <w:rPr>
          <w:b/>
          <w:u w:val="single"/>
        </w:rPr>
      </w:pPr>
    </w:p>
    <w:p w14:paraId="1203928B" w14:textId="77777777" w:rsidR="00676A87" w:rsidRDefault="00676A87" w:rsidP="00DB78AC">
      <w:pPr>
        <w:rPr>
          <w:b/>
          <w:u w:val="single"/>
        </w:rPr>
      </w:pPr>
    </w:p>
    <w:p w14:paraId="2C4DC740" w14:textId="77777777" w:rsidR="001D6519" w:rsidRDefault="001D6519" w:rsidP="00DB78AC">
      <w:pPr>
        <w:rPr>
          <w:b/>
          <w:u w:val="single"/>
        </w:rPr>
      </w:pPr>
    </w:p>
    <w:p w14:paraId="498A9D45" w14:textId="77777777" w:rsidR="00281A7F" w:rsidRDefault="00281A7F" w:rsidP="00DB78AC">
      <w:pPr>
        <w:rPr>
          <w:b/>
          <w:u w:val="single"/>
        </w:rPr>
      </w:pPr>
    </w:p>
    <w:p w14:paraId="65C02AFE" w14:textId="77777777" w:rsidR="00281A7F" w:rsidRDefault="00281A7F" w:rsidP="00DB78AC">
      <w:pPr>
        <w:rPr>
          <w:b/>
          <w:u w:val="single"/>
        </w:rPr>
      </w:pPr>
    </w:p>
    <w:p w14:paraId="32F933AF" w14:textId="77777777" w:rsidR="000D27BA" w:rsidRDefault="000D27BA" w:rsidP="00DB78AC">
      <w:pPr>
        <w:rPr>
          <w:b/>
          <w:u w:val="single"/>
        </w:rPr>
      </w:pPr>
    </w:p>
    <w:p w14:paraId="62D914AF" w14:textId="409FFD7B" w:rsidR="00281A7F" w:rsidRDefault="00281A7F" w:rsidP="00DB78AC">
      <w:pPr>
        <w:rPr>
          <w:b/>
          <w:u w:val="single"/>
        </w:rPr>
      </w:pPr>
      <w:r w:rsidRPr="00281A7F">
        <w:rPr>
          <w:b/>
          <w:u w:val="single"/>
        </w:rPr>
        <w:t xml:space="preserve">Besök av anhöriga; </w:t>
      </w:r>
    </w:p>
    <w:p w14:paraId="183E44B1" w14:textId="346EEA4A" w:rsidR="00281A7F" w:rsidRDefault="00281A7F" w:rsidP="00DB78AC">
      <w:r>
        <w:t xml:space="preserve">Inledningsvis är endast föräldrar och barn med under umgänget. Då umgänget etablerats, efter minst tre umgängestillfällen, kan diskussion föras med </w:t>
      </w:r>
      <w:r w:rsidR="009D364F">
        <w:t>barnsekreterare</w:t>
      </w:r>
      <w:r w:rsidR="000D538F">
        <w:t xml:space="preserve"> och </w:t>
      </w:r>
      <w:r>
        <w:t xml:space="preserve">umgängesstödjarna huruvida andra anhöriga till barnet kan medverka.   </w:t>
      </w:r>
    </w:p>
    <w:p w14:paraId="6EBAE716" w14:textId="77777777" w:rsidR="00281A7F" w:rsidRDefault="00281A7F" w:rsidP="00DB78AC"/>
    <w:p w14:paraId="20AC5542" w14:textId="77777777" w:rsidR="00281A7F" w:rsidRDefault="00281A7F" w:rsidP="00DB78AC"/>
    <w:p w14:paraId="0E4F95C1" w14:textId="77777777" w:rsidR="00281A7F" w:rsidRDefault="00281A7F" w:rsidP="00DB78AC"/>
    <w:p w14:paraId="1E30B940" w14:textId="77777777" w:rsidR="00281A7F" w:rsidRDefault="00281A7F" w:rsidP="00DB78AC"/>
    <w:p w14:paraId="3709EE68" w14:textId="77777777" w:rsidR="00281A7F" w:rsidRDefault="00281A7F" w:rsidP="00DB78AC"/>
    <w:p w14:paraId="2E19AB4D" w14:textId="77777777" w:rsidR="00676A87" w:rsidRDefault="00676A87" w:rsidP="00DB78AC"/>
    <w:p w14:paraId="29CD636B" w14:textId="77777777" w:rsidR="00676A87" w:rsidRDefault="00676A87" w:rsidP="00DB78AC"/>
    <w:p w14:paraId="476BCD6C" w14:textId="77777777" w:rsidR="00676A87" w:rsidRDefault="00676A87" w:rsidP="00DB78AC"/>
    <w:p w14:paraId="476419BD" w14:textId="77777777" w:rsidR="00281A7F" w:rsidRDefault="00281A7F" w:rsidP="00DB78AC"/>
    <w:p w14:paraId="1D40A102" w14:textId="77777777" w:rsidR="000D27BA" w:rsidRDefault="000D27BA" w:rsidP="00DB78AC">
      <w:pPr>
        <w:rPr>
          <w:b/>
          <w:u w:val="single"/>
        </w:rPr>
      </w:pPr>
    </w:p>
    <w:p w14:paraId="536D9ACC" w14:textId="77777777" w:rsidR="000D27BA" w:rsidRDefault="000D27BA" w:rsidP="00DB78AC">
      <w:pPr>
        <w:rPr>
          <w:b/>
          <w:u w:val="single"/>
        </w:rPr>
      </w:pPr>
    </w:p>
    <w:p w14:paraId="663C4D90" w14:textId="7804F3BE" w:rsidR="00281A7F" w:rsidRDefault="00281A7F" w:rsidP="00DB78AC">
      <w:pPr>
        <w:rPr>
          <w:b/>
          <w:u w:val="single"/>
        </w:rPr>
      </w:pPr>
      <w:r>
        <w:rPr>
          <w:b/>
          <w:u w:val="single"/>
        </w:rPr>
        <w:t xml:space="preserve">Hur ombesörjs barnets måltider, blöjbyte </w:t>
      </w:r>
      <w:proofErr w:type="spellStart"/>
      <w:r>
        <w:rPr>
          <w:b/>
          <w:u w:val="single"/>
        </w:rPr>
        <w:t>m.m</w:t>
      </w:r>
      <w:proofErr w:type="spellEnd"/>
      <w:r>
        <w:rPr>
          <w:b/>
          <w:u w:val="single"/>
        </w:rPr>
        <w:t>?</w:t>
      </w:r>
    </w:p>
    <w:p w14:paraId="4E3F7F33" w14:textId="77777777" w:rsidR="00281A7F" w:rsidRDefault="00281A7F" w:rsidP="00DB78AC">
      <w:pPr>
        <w:rPr>
          <w:b/>
          <w:u w:val="single"/>
        </w:rPr>
      </w:pPr>
    </w:p>
    <w:p w14:paraId="0DB48200" w14:textId="77777777" w:rsidR="00676A87" w:rsidRDefault="00676A87" w:rsidP="00DB78AC">
      <w:pPr>
        <w:rPr>
          <w:b/>
          <w:u w:val="single"/>
        </w:rPr>
      </w:pPr>
    </w:p>
    <w:p w14:paraId="60EC04B4" w14:textId="77777777" w:rsidR="00676A87" w:rsidRDefault="00676A87" w:rsidP="00DB78AC">
      <w:pPr>
        <w:rPr>
          <w:b/>
          <w:u w:val="single"/>
        </w:rPr>
      </w:pPr>
    </w:p>
    <w:p w14:paraId="597D4AE6" w14:textId="77777777" w:rsidR="00676A87" w:rsidRDefault="00676A87" w:rsidP="00DB78AC">
      <w:pPr>
        <w:rPr>
          <w:b/>
          <w:u w:val="single"/>
        </w:rPr>
      </w:pPr>
    </w:p>
    <w:p w14:paraId="74FFB525" w14:textId="77777777" w:rsidR="00281A7F" w:rsidRDefault="00281A7F" w:rsidP="00DB78AC">
      <w:pPr>
        <w:rPr>
          <w:b/>
          <w:u w:val="single"/>
        </w:rPr>
      </w:pPr>
    </w:p>
    <w:p w14:paraId="10D542AE" w14:textId="77777777" w:rsidR="00281A7F" w:rsidRDefault="00281A7F" w:rsidP="00DB78AC">
      <w:pPr>
        <w:rPr>
          <w:b/>
          <w:u w:val="single"/>
        </w:rPr>
      </w:pPr>
    </w:p>
    <w:p w14:paraId="7107BA9A" w14:textId="77777777" w:rsidR="00281A7F" w:rsidRDefault="00281A7F" w:rsidP="00DB78AC">
      <w:pPr>
        <w:rPr>
          <w:b/>
          <w:u w:val="single"/>
        </w:rPr>
      </w:pPr>
    </w:p>
    <w:p w14:paraId="508EAC71" w14:textId="77777777" w:rsidR="00281A7F" w:rsidRDefault="00281A7F" w:rsidP="00DB78AC">
      <w:pPr>
        <w:rPr>
          <w:b/>
          <w:u w:val="single"/>
        </w:rPr>
      </w:pPr>
    </w:p>
    <w:p w14:paraId="0C7A46B1" w14:textId="77777777" w:rsidR="00281A7F" w:rsidRDefault="00281A7F" w:rsidP="00DB78AC">
      <w:pPr>
        <w:rPr>
          <w:b/>
          <w:u w:val="single"/>
        </w:rPr>
      </w:pPr>
    </w:p>
    <w:p w14:paraId="49F6AD65" w14:textId="0F7279B3" w:rsidR="00281A7F" w:rsidRDefault="00281A7F" w:rsidP="00DB78AC">
      <w:pPr>
        <w:rPr>
          <w:b/>
          <w:u w:val="single"/>
        </w:rPr>
      </w:pPr>
      <w:r>
        <w:rPr>
          <w:b/>
          <w:u w:val="single"/>
        </w:rPr>
        <w:t>Ok med att föräldern tar foto och ger presenter?</w:t>
      </w:r>
    </w:p>
    <w:p w14:paraId="35B371D7" w14:textId="77777777" w:rsidR="00281A7F" w:rsidRDefault="00281A7F" w:rsidP="00DB78AC">
      <w:pPr>
        <w:rPr>
          <w:b/>
          <w:u w:val="single"/>
        </w:rPr>
      </w:pPr>
    </w:p>
    <w:p w14:paraId="40230638" w14:textId="77777777" w:rsidR="00281A7F" w:rsidRDefault="00281A7F" w:rsidP="00DB78AC">
      <w:pPr>
        <w:rPr>
          <w:b/>
          <w:u w:val="single"/>
        </w:rPr>
      </w:pPr>
    </w:p>
    <w:p w14:paraId="1AB26644" w14:textId="77777777" w:rsidR="00281A7F" w:rsidRDefault="00281A7F" w:rsidP="00DB78AC">
      <w:pPr>
        <w:rPr>
          <w:b/>
          <w:u w:val="single"/>
        </w:rPr>
      </w:pPr>
    </w:p>
    <w:p w14:paraId="606BD8F6" w14:textId="77777777" w:rsidR="00281A7F" w:rsidRDefault="00281A7F" w:rsidP="00DB78AC">
      <w:pPr>
        <w:rPr>
          <w:b/>
          <w:u w:val="single"/>
        </w:rPr>
      </w:pPr>
    </w:p>
    <w:p w14:paraId="3F346649" w14:textId="77777777" w:rsidR="001D6519" w:rsidRDefault="001D6519" w:rsidP="00DB78AC">
      <w:pPr>
        <w:rPr>
          <w:b/>
          <w:u w:val="single"/>
        </w:rPr>
      </w:pPr>
    </w:p>
    <w:p w14:paraId="5844C7E0" w14:textId="77777777" w:rsidR="001D6519" w:rsidRDefault="001D6519" w:rsidP="00DB78AC">
      <w:pPr>
        <w:rPr>
          <w:b/>
          <w:u w:val="single"/>
        </w:rPr>
      </w:pPr>
    </w:p>
    <w:p w14:paraId="246F47B6" w14:textId="77777777" w:rsidR="00281A7F" w:rsidRDefault="00281A7F" w:rsidP="00DB78AC">
      <w:pPr>
        <w:rPr>
          <w:b/>
          <w:u w:val="single"/>
        </w:rPr>
      </w:pPr>
    </w:p>
    <w:p w14:paraId="5C1ECBA3" w14:textId="77777777" w:rsidR="00281A7F" w:rsidRDefault="00281A7F" w:rsidP="00DB78AC">
      <w:pPr>
        <w:rPr>
          <w:b/>
          <w:u w:val="single"/>
        </w:rPr>
      </w:pPr>
    </w:p>
    <w:p w14:paraId="1F0F4805" w14:textId="77777777" w:rsidR="000D27BA" w:rsidRDefault="000D27BA" w:rsidP="00DB78AC">
      <w:pPr>
        <w:rPr>
          <w:b/>
          <w:u w:val="single"/>
        </w:rPr>
      </w:pPr>
    </w:p>
    <w:p w14:paraId="284AA110" w14:textId="77777777" w:rsidR="000D27BA" w:rsidRDefault="000D27BA" w:rsidP="00DB78AC">
      <w:pPr>
        <w:rPr>
          <w:b/>
          <w:u w:val="single"/>
        </w:rPr>
      </w:pPr>
    </w:p>
    <w:p w14:paraId="490A02F6" w14:textId="2C3D5C70" w:rsidR="00281A7F" w:rsidRDefault="00281A7F" w:rsidP="00DB78AC">
      <w:pPr>
        <w:rPr>
          <w:b/>
          <w:u w:val="single"/>
        </w:rPr>
      </w:pPr>
      <w:r>
        <w:rPr>
          <w:b/>
          <w:u w:val="single"/>
        </w:rPr>
        <w:lastRenderedPageBreak/>
        <w:t>Önskemål eller aspekter av hur kommunikationen mellan umgängesföräldern och ”överlämnare” ska se ut?</w:t>
      </w:r>
    </w:p>
    <w:p w14:paraId="247700BC" w14:textId="77777777" w:rsidR="00281A7F" w:rsidRDefault="00281A7F" w:rsidP="00DB78AC">
      <w:pPr>
        <w:rPr>
          <w:b/>
          <w:u w:val="single"/>
        </w:rPr>
      </w:pPr>
    </w:p>
    <w:p w14:paraId="046401F2" w14:textId="77777777" w:rsidR="00281A7F" w:rsidRDefault="00281A7F" w:rsidP="00DB78AC">
      <w:pPr>
        <w:rPr>
          <w:b/>
          <w:u w:val="single"/>
        </w:rPr>
      </w:pPr>
    </w:p>
    <w:p w14:paraId="0BAB45A2" w14:textId="77777777" w:rsidR="00281A7F" w:rsidRDefault="00281A7F" w:rsidP="00DB78AC">
      <w:pPr>
        <w:rPr>
          <w:b/>
          <w:u w:val="single"/>
        </w:rPr>
      </w:pPr>
    </w:p>
    <w:p w14:paraId="49100203" w14:textId="77777777" w:rsidR="00281A7F" w:rsidRDefault="00281A7F" w:rsidP="00DB78AC">
      <w:pPr>
        <w:rPr>
          <w:b/>
          <w:u w:val="single"/>
        </w:rPr>
      </w:pPr>
    </w:p>
    <w:p w14:paraId="3F74543B" w14:textId="77777777" w:rsidR="000D27BA" w:rsidRDefault="000D27BA" w:rsidP="00DB78AC">
      <w:pPr>
        <w:rPr>
          <w:b/>
          <w:u w:val="single"/>
        </w:rPr>
      </w:pPr>
    </w:p>
    <w:p w14:paraId="5927D72A" w14:textId="77777777" w:rsidR="000D27BA" w:rsidRDefault="000D27BA" w:rsidP="00DB78AC">
      <w:pPr>
        <w:rPr>
          <w:b/>
          <w:u w:val="single"/>
        </w:rPr>
      </w:pPr>
    </w:p>
    <w:p w14:paraId="687657B2" w14:textId="77777777" w:rsidR="000D27BA" w:rsidRDefault="000D27BA" w:rsidP="00DB78AC">
      <w:pPr>
        <w:rPr>
          <w:b/>
          <w:u w:val="single"/>
        </w:rPr>
      </w:pPr>
    </w:p>
    <w:p w14:paraId="5334ED3C" w14:textId="77777777" w:rsidR="000D27BA" w:rsidRDefault="000D27BA" w:rsidP="00DB78AC">
      <w:pPr>
        <w:rPr>
          <w:b/>
          <w:u w:val="single"/>
        </w:rPr>
      </w:pPr>
    </w:p>
    <w:p w14:paraId="307DEE77" w14:textId="77777777" w:rsidR="000D27BA" w:rsidRDefault="000D27BA" w:rsidP="00DB78AC">
      <w:pPr>
        <w:rPr>
          <w:b/>
          <w:u w:val="single"/>
        </w:rPr>
      </w:pPr>
    </w:p>
    <w:p w14:paraId="6A3212A3" w14:textId="77777777" w:rsidR="000D27BA" w:rsidRDefault="000D27BA" w:rsidP="00DB78AC">
      <w:pPr>
        <w:rPr>
          <w:b/>
          <w:u w:val="single"/>
        </w:rPr>
      </w:pPr>
    </w:p>
    <w:p w14:paraId="1E01D507" w14:textId="77777777" w:rsidR="000D27BA" w:rsidRDefault="000D27BA" w:rsidP="00DB78AC">
      <w:pPr>
        <w:rPr>
          <w:b/>
          <w:u w:val="single"/>
        </w:rPr>
      </w:pPr>
    </w:p>
    <w:p w14:paraId="475630E7" w14:textId="77777777" w:rsidR="000D27BA" w:rsidRDefault="000D27BA" w:rsidP="00DB78AC">
      <w:pPr>
        <w:rPr>
          <w:b/>
          <w:u w:val="single"/>
        </w:rPr>
      </w:pPr>
    </w:p>
    <w:p w14:paraId="0ADCE0A2" w14:textId="77777777" w:rsidR="001D6519" w:rsidRDefault="00281A7F" w:rsidP="00DB78AC">
      <w:pPr>
        <w:rPr>
          <w:b/>
          <w:u w:val="single"/>
        </w:rPr>
      </w:pPr>
      <w:r>
        <w:rPr>
          <w:b/>
          <w:u w:val="single"/>
        </w:rPr>
        <w:t xml:space="preserve">Övrigt; </w:t>
      </w:r>
    </w:p>
    <w:p w14:paraId="4973E0AA" w14:textId="77777777" w:rsidR="00D302A5" w:rsidRDefault="00D302A5" w:rsidP="00DB78AC">
      <w:pPr>
        <w:rPr>
          <w:b/>
          <w:u w:val="single"/>
        </w:rPr>
      </w:pPr>
    </w:p>
    <w:p w14:paraId="6442E101" w14:textId="77777777" w:rsidR="001D6519" w:rsidRDefault="001D6519" w:rsidP="00DB78AC">
      <w:pPr>
        <w:rPr>
          <w:b/>
          <w:u w:val="single"/>
        </w:rPr>
      </w:pPr>
    </w:p>
    <w:p w14:paraId="74BEDF5E" w14:textId="77777777" w:rsidR="001D6519" w:rsidRDefault="001D6519" w:rsidP="00DB78AC">
      <w:pPr>
        <w:rPr>
          <w:b/>
          <w:u w:val="single"/>
        </w:rPr>
      </w:pPr>
    </w:p>
    <w:p w14:paraId="598C0A97" w14:textId="77777777" w:rsidR="001D6519" w:rsidRDefault="001D6519" w:rsidP="00DB78AC">
      <w:pPr>
        <w:rPr>
          <w:b/>
          <w:u w:val="single"/>
        </w:rPr>
      </w:pPr>
    </w:p>
    <w:p w14:paraId="6C7F1CFE" w14:textId="77777777" w:rsidR="001D6519" w:rsidRDefault="001D6519" w:rsidP="00DB78AC">
      <w:pPr>
        <w:rPr>
          <w:b/>
          <w:u w:val="single"/>
        </w:rPr>
      </w:pPr>
    </w:p>
    <w:p w14:paraId="034FA992" w14:textId="77777777" w:rsidR="001D6519" w:rsidRDefault="001D6519" w:rsidP="00DB78AC">
      <w:pPr>
        <w:rPr>
          <w:b/>
          <w:u w:val="single"/>
        </w:rPr>
      </w:pPr>
    </w:p>
    <w:p w14:paraId="2228F8EB" w14:textId="77777777" w:rsidR="001D6519" w:rsidRDefault="001D6519" w:rsidP="00DB78AC">
      <w:pPr>
        <w:rPr>
          <w:b/>
          <w:u w:val="single"/>
        </w:rPr>
      </w:pPr>
    </w:p>
    <w:p w14:paraId="54E085B8" w14:textId="77777777" w:rsidR="001D6519" w:rsidRDefault="001D6519" w:rsidP="00DB78AC">
      <w:pPr>
        <w:rPr>
          <w:b/>
          <w:u w:val="single"/>
        </w:rPr>
      </w:pPr>
    </w:p>
    <w:p w14:paraId="4476B9DD" w14:textId="77777777" w:rsidR="001D6519" w:rsidRDefault="001D6519" w:rsidP="00DB78AC">
      <w:pPr>
        <w:rPr>
          <w:b/>
          <w:u w:val="single"/>
        </w:rPr>
      </w:pPr>
    </w:p>
    <w:p w14:paraId="19C51AD8" w14:textId="77777777" w:rsidR="001D6519" w:rsidRDefault="001D6519" w:rsidP="00DB78AC">
      <w:pPr>
        <w:rPr>
          <w:b/>
          <w:u w:val="single"/>
        </w:rPr>
      </w:pPr>
    </w:p>
    <w:p w14:paraId="39A395DA" w14:textId="77777777" w:rsidR="001D6519" w:rsidRDefault="001D6519" w:rsidP="00DB78AC">
      <w:pPr>
        <w:rPr>
          <w:b/>
          <w:u w:val="single"/>
        </w:rPr>
      </w:pPr>
    </w:p>
    <w:p w14:paraId="7A46C257" w14:textId="77777777" w:rsidR="00917107" w:rsidRDefault="00917107" w:rsidP="00DB78AC">
      <w:pPr>
        <w:rPr>
          <w:b/>
          <w:u w:val="single"/>
        </w:rPr>
      </w:pPr>
    </w:p>
    <w:p w14:paraId="079A7F9E" w14:textId="77777777" w:rsidR="00917107" w:rsidRDefault="00917107" w:rsidP="00DB78AC">
      <w:pPr>
        <w:rPr>
          <w:b/>
          <w:u w:val="single"/>
        </w:rPr>
      </w:pPr>
    </w:p>
    <w:p w14:paraId="4D1E7530" w14:textId="77777777" w:rsidR="00917107" w:rsidRDefault="00917107" w:rsidP="00DB78AC">
      <w:pPr>
        <w:rPr>
          <w:b/>
          <w:u w:val="single"/>
        </w:rPr>
      </w:pPr>
    </w:p>
    <w:p w14:paraId="03D1ED98" w14:textId="77777777" w:rsidR="0051086D" w:rsidRDefault="0051086D" w:rsidP="00DB78AC">
      <w:pPr>
        <w:rPr>
          <w:b/>
          <w:u w:val="single"/>
        </w:rPr>
      </w:pPr>
    </w:p>
    <w:p w14:paraId="1F26499C" w14:textId="56A252C2" w:rsidR="00281A7F" w:rsidRDefault="00281A7F" w:rsidP="00DB78AC">
      <w:pPr>
        <w:rPr>
          <w:b/>
          <w:u w:val="single"/>
        </w:rPr>
      </w:pPr>
      <w:r>
        <w:rPr>
          <w:b/>
          <w:u w:val="single"/>
        </w:rPr>
        <w:t>Information och frågor till besökare;</w:t>
      </w:r>
    </w:p>
    <w:p w14:paraId="40425E4D" w14:textId="77777777" w:rsidR="00281A7F" w:rsidRDefault="00281A7F" w:rsidP="00DB78AC">
      <w:pPr>
        <w:rPr>
          <w:b/>
          <w:u w:val="single"/>
        </w:rPr>
      </w:pPr>
    </w:p>
    <w:p w14:paraId="4D289520" w14:textId="4446568F" w:rsidR="00281A7F" w:rsidRPr="00676A87" w:rsidRDefault="00281A7F" w:rsidP="00281A7F">
      <w:pPr>
        <w:pStyle w:val="Liststycke"/>
        <w:numPr>
          <w:ilvl w:val="0"/>
          <w:numId w:val="1"/>
        </w:numPr>
        <w:rPr>
          <w:b/>
          <w:u w:val="single"/>
        </w:rPr>
      </w:pPr>
      <w:r>
        <w:t>Vid misstanke</w:t>
      </w:r>
      <w:r w:rsidR="00676A87">
        <w:t xml:space="preserve"> om </w:t>
      </w:r>
      <w:r w:rsidR="00B87489">
        <w:t xml:space="preserve">påverkan av medicin/droger eller </w:t>
      </w:r>
      <w:r w:rsidR="00676A87">
        <w:t>onykterhet avbryts umgänget.</w:t>
      </w:r>
    </w:p>
    <w:p w14:paraId="7BFCAE69" w14:textId="4ABAB23A" w:rsidR="00676A87" w:rsidRPr="00676A87" w:rsidRDefault="00676A87" w:rsidP="00281A7F">
      <w:pPr>
        <w:pStyle w:val="Liststycke"/>
        <w:numPr>
          <w:ilvl w:val="0"/>
          <w:numId w:val="1"/>
        </w:numPr>
        <w:rPr>
          <w:b/>
          <w:u w:val="single"/>
        </w:rPr>
      </w:pPr>
      <w:r>
        <w:t>Rökning och mobiltelefonanvändande bör hållas på ett minimum under umgänget.</w:t>
      </w:r>
    </w:p>
    <w:p w14:paraId="2CEAE75D" w14:textId="0F69BBCC" w:rsidR="00676A87" w:rsidRPr="00676A87" w:rsidRDefault="00676A87" w:rsidP="00281A7F">
      <w:pPr>
        <w:pStyle w:val="Liststycke"/>
        <w:numPr>
          <w:ilvl w:val="0"/>
          <w:numId w:val="1"/>
        </w:numPr>
        <w:rPr>
          <w:b/>
          <w:u w:val="single"/>
        </w:rPr>
      </w:pPr>
      <w:r>
        <w:t>Ändring av överenskommelse sker enbart i dialog med umgängesstödjarna</w:t>
      </w:r>
      <w:r w:rsidR="007D6017">
        <w:t>, dock ej under pågående umgänge.</w:t>
      </w:r>
    </w:p>
    <w:p w14:paraId="745941FF" w14:textId="66564033" w:rsidR="00676A87" w:rsidRPr="00676A87" w:rsidRDefault="00676A87" w:rsidP="00281A7F">
      <w:pPr>
        <w:pStyle w:val="Liststycke"/>
        <w:numPr>
          <w:ilvl w:val="0"/>
          <w:numId w:val="1"/>
        </w:numPr>
        <w:rPr>
          <w:b/>
          <w:u w:val="single"/>
        </w:rPr>
      </w:pPr>
      <w:r>
        <w:t>Återbud vid sjukdom el dylikt på kort varsel görs till umgängesstödjarna.</w:t>
      </w:r>
    </w:p>
    <w:p w14:paraId="6F1B99E2" w14:textId="22300E6A" w:rsidR="00676A87" w:rsidRPr="00676A87" w:rsidRDefault="00676A87" w:rsidP="00281A7F">
      <w:pPr>
        <w:pStyle w:val="Liststycke"/>
        <w:numPr>
          <w:ilvl w:val="0"/>
          <w:numId w:val="1"/>
        </w:numPr>
        <w:rPr>
          <w:b/>
          <w:u w:val="single"/>
        </w:rPr>
      </w:pPr>
      <w:r>
        <w:t>Brott mot överenskommelse kan innebära att umgänget avbryts och /eller att överenskommelsen upphävs.</w:t>
      </w:r>
    </w:p>
    <w:p w14:paraId="3EB0DD8C" w14:textId="4AE396CE" w:rsidR="00676A87" w:rsidRPr="00676A87" w:rsidRDefault="00676A87" w:rsidP="00281A7F">
      <w:pPr>
        <w:pStyle w:val="Liststycke"/>
        <w:numPr>
          <w:ilvl w:val="0"/>
          <w:numId w:val="1"/>
        </w:numPr>
        <w:rPr>
          <w:b/>
          <w:u w:val="single"/>
        </w:rPr>
      </w:pPr>
      <w:r>
        <w:t>Umgängesstödjarna avbryter samtal som påverkar umgänget, barnet eller eventuella andra besökare negativt. Exempelvis tillåts inte kommunikation som skapar stress eller lägger otillbörligt ansvar på barnet tex. som att göra barnet till budbärare mellan föräldrarna.</w:t>
      </w:r>
    </w:p>
    <w:p w14:paraId="7543F38E" w14:textId="4C620135" w:rsidR="00676A87" w:rsidRPr="00676A87" w:rsidRDefault="00676A87" w:rsidP="00281A7F">
      <w:pPr>
        <w:pStyle w:val="Liststycke"/>
        <w:numPr>
          <w:ilvl w:val="0"/>
          <w:numId w:val="1"/>
        </w:numPr>
        <w:rPr>
          <w:b/>
          <w:u w:val="single"/>
        </w:rPr>
      </w:pPr>
      <w:r>
        <w:t>Umgängesstödjarna rapporterar kontinuerligt till den handläggare (utredande socialsekreterare, familjerätt osv.) som tagit initiativ till umgängesarrangemanget.</w:t>
      </w:r>
    </w:p>
    <w:p w14:paraId="097AF051" w14:textId="30CB5C2E" w:rsidR="00676A87" w:rsidRPr="00676A87" w:rsidRDefault="007D6017" w:rsidP="00281A7F">
      <w:pPr>
        <w:pStyle w:val="Liststycke"/>
        <w:numPr>
          <w:ilvl w:val="0"/>
          <w:numId w:val="1"/>
        </w:numPr>
        <w:rPr>
          <w:b/>
          <w:u w:val="single"/>
        </w:rPr>
      </w:pPr>
      <w:r>
        <w:t>Det är ej tillåtet at</w:t>
      </w:r>
      <w:r w:rsidR="004318B5">
        <w:t>t filma eller spela in umgänget när det är andra umgängen samtidigt. Vid enskilda umgängen så görs en överenskommelse om detta i god tid före umgänget.</w:t>
      </w:r>
    </w:p>
    <w:p w14:paraId="20F024BA" w14:textId="625CA736" w:rsidR="00281A7F" w:rsidRPr="00A86CE8" w:rsidRDefault="007D6017" w:rsidP="00DB78AC">
      <w:pPr>
        <w:pStyle w:val="Liststycke"/>
        <w:numPr>
          <w:ilvl w:val="0"/>
          <w:numId w:val="1"/>
        </w:numPr>
        <w:rPr>
          <w:b/>
          <w:u w:val="single"/>
        </w:rPr>
      </w:pPr>
      <w:r>
        <w:t>Nötförbud och inga starka dofter.</w:t>
      </w:r>
    </w:p>
    <w:p w14:paraId="37BDB835" w14:textId="77777777" w:rsidR="00281A7F" w:rsidRDefault="00281A7F" w:rsidP="00DB78AC">
      <w:pPr>
        <w:rPr>
          <w:b/>
          <w:u w:val="single"/>
        </w:rPr>
      </w:pPr>
    </w:p>
    <w:p w14:paraId="04508B6B" w14:textId="77777777" w:rsidR="00281A7F" w:rsidRPr="00281A7F" w:rsidRDefault="00281A7F" w:rsidP="00DB78AC">
      <w:pPr>
        <w:rPr>
          <w:b/>
          <w:u w:val="single"/>
        </w:rPr>
      </w:pPr>
    </w:p>
    <w:sectPr w:rsidR="00281A7F" w:rsidRPr="00281A7F" w:rsidSect="0092169B">
      <w:headerReference w:type="default" r:id="rId7"/>
      <w:footerReference w:type="default" r:id="rId8"/>
      <w:headerReference w:type="first" r:id="rId9"/>
      <w:footerReference w:type="first" r:id="rId10"/>
      <w:type w:val="continuous"/>
      <w:pgSz w:w="11906" w:h="16838" w:code="9"/>
      <w:pgMar w:top="2092" w:right="1701" w:bottom="1701" w:left="1985" w:header="851" w:footer="4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97E75" w14:textId="77777777" w:rsidR="004052A4" w:rsidRDefault="004052A4">
      <w:r>
        <w:separator/>
      </w:r>
    </w:p>
  </w:endnote>
  <w:endnote w:type="continuationSeparator" w:id="0">
    <w:p w14:paraId="4CE2E5F2" w14:textId="77777777" w:rsidR="004052A4" w:rsidRDefault="004052A4">
      <w:r>
        <w:continuationSeparator/>
      </w:r>
    </w:p>
  </w:endnote>
  <w:endnote w:type="continuationNotice" w:id="1">
    <w:p w14:paraId="047A3D49" w14:textId="77777777" w:rsidR="004052A4" w:rsidRDefault="004052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MV Boli"/>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9C0A1" w14:textId="77777777" w:rsidR="0031268F" w:rsidRDefault="0031268F" w:rsidP="00455DB4">
    <w:pPr>
      <w:pStyle w:val="Sidfot"/>
      <w:spacing w:line="220" w:lineRule="exact"/>
      <w:jc w:val="center"/>
      <w:rPr>
        <w:rFonts w:ascii="AGaramond" w:hAnsi="AGaramond"/>
        <w:color w:val="000000"/>
        <w:sz w:val="18"/>
      </w:rPr>
    </w:pPr>
    <w:r>
      <w:rPr>
        <w:rFonts w:ascii="AGaramond" w:hAnsi="AGaramond"/>
        <w:noProof/>
        <w:color w:val="000000"/>
      </w:rPr>
      <mc:AlternateContent>
        <mc:Choice Requires="wps">
          <w:drawing>
            <wp:anchor distT="0" distB="0" distL="114300" distR="114300" simplePos="0" relativeHeight="251661312" behindDoc="0" locked="0" layoutInCell="0" allowOverlap="1" wp14:anchorId="5719C0B0" wp14:editId="5719C0B1">
              <wp:simplePos x="0" y="0"/>
              <wp:positionH relativeFrom="column">
                <wp:posOffset>-66040</wp:posOffset>
              </wp:positionH>
              <wp:positionV relativeFrom="paragraph">
                <wp:posOffset>92710</wp:posOffset>
              </wp:positionV>
              <wp:extent cx="52197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0"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9471F"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7.3pt" to="405.8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" o:allowincell="f" strokecolor="black [3213]" strokeweight="1pt"/>
          </w:pict>
        </mc:Fallback>
      </mc:AlternateContent>
    </w:r>
  </w:p>
  <w:p w14:paraId="5719C0A2" w14:textId="77777777" w:rsidR="0031268F" w:rsidRPr="00455DB4" w:rsidRDefault="0031268F" w:rsidP="00455DB4">
    <w:pPr>
      <w:pStyle w:val="Sidfot"/>
      <w:spacing w:line="220" w:lineRule="exact"/>
      <w:rPr>
        <w:rFonts w:cs="Arial"/>
        <w:color w:val="000000"/>
        <w:sz w:val="18"/>
      </w:rPr>
    </w:pPr>
    <w:r w:rsidRPr="00455DB4">
      <w:rPr>
        <w:rFonts w:cs="Arial"/>
        <w:color w:val="000000"/>
        <w:sz w:val="18"/>
      </w:rPr>
      <w:t xml:space="preserve">Alingsås kommun, Socialförvaltningen, 441 </w:t>
    </w:r>
    <w:proofErr w:type="gramStart"/>
    <w:r w:rsidRPr="00455DB4">
      <w:rPr>
        <w:rFonts w:cs="Arial"/>
        <w:color w:val="000000"/>
        <w:sz w:val="18"/>
      </w:rPr>
      <w:t>81  ALINGSÅS</w:t>
    </w:r>
    <w:proofErr w:type="gramEnd"/>
  </w:p>
  <w:p w14:paraId="5719C0A3" w14:textId="77777777" w:rsidR="0031268F" w:rsidRPr="00455DB4" w:rsidRDefault="0031268F" w:rsidP="00455DB4">
    <w:pPr>
      <w:pStyle w:val="Sidfot"/>
      <w:spacing w:line="220" w:lineRule="exact"/>
      <w:rPr>
        <w:rFonts w:cs="Arial"/>
        <w:color w:val="000000"/>
        <w:sz w:val="18"/>
      </w:rPr>
    </w:pPr>
    <w:r w:rsidRPr="00455DB4">
      <w:rPr>
        <w:rFonts w:cs="Arial"/>
        <w:color w:val="000000"/>
        <w:sz w:val="18"/>
      </w:rPr>
      <w:t>Besöksadress: Sidenvägen 7 D</w:t>
    </w:r>
  </w:p>
  <w:p w14:paraId="5719C0A4" w14:textId="77777777" w:rsidR="0031268F" w:rsidRPr="00455DB4" w:rsidRDefault="0031268F" w:rsidP="00455DB4">
    <w:pPr>
      <w:pStyle w:val="Sidfot"/>
      <w:spacing w:line="220" w:lineRule="exact"/>
      <w:rPr>
        <w:rFonts w:cs="Arial"/>
        <w:color w:val="000000"/>
        <w:sz w:val="18"/>
      </w:rPr>
    </w:pPr>
    <w:r w:rsidRPr="00455DB4">
      <w:rPr>
        <w:rFonts w:cs="Arial"/>
        <w:color w:val="000000"/>
        <w:sz w:val="18"/>
        <w:lang w:val="de-DE"/>
      </w:rPr>
      <w:t xml:space="preserve">Telefon: 0322-61 60 00, Fax: 0322-195 88 </w:t>
    </w:r>
  </w:p>
  <w:p w14:paraId="5719C0A5" w14:textId="77777777" w:rsidR="0031268F" w:rsidRPr="00455DB4" w:rsidRDefault="0031268F" w:rsidP="0092169B">
    <w:pPr>
      <w:pStyle w:val="Sidfot"/>
      <w:tabs>
        <w:tab w:val="clear" w:pos="9072"/>
        <w:tab w:val="right" w:pos="8222"/>
      </w:tabs>
      <w:spacing w:line="220" w:lineRule="exact"/>
      <w:rPr>
        <w:rFonts w:cs="Arial"/>
        <w:color w:val="000000"/>
        <w:sz w:val="18"/>
      </w:rPr>
    </w:pPr>
    <w:proofErr w:type="gramStart"/>
    <w:r w:rsidRPr="00455DB4">
      <w:rPr>
        <w:rFonts w:cs="Arial"/>
        <w:color w:val="000000"/>
        <w:sz w:val="18"/>
        <w:lang w:val="de-DE"/>
      </w:rPr>
      <w:t>socialnamnden@alingsas.se,www.alingsas.se</w:t>
    </w:r>
    <w:proofErr w:type="gramEnd"/>
    <w:r w:rsidRPr="00455DB4">
      <w:rPr>
        <w:rFonts w:cs="Arial"/>
        <w:color w:val="000000"/>
        <w:sz w:val="18"/>
        <w:lang w:val="de-DE"/>
      </w:rPr>
      <w:tab/>
    </w:r>
    <w:r w:rsidRPr="00455DB4">
      <w:rPr>
        <w:rFonts w:cs="Arial"/>
        <w:color w:val="000000"/>
        <w:sz w:val="18"/>
        <w:lang w:val="de-DE"/>
      </w:rPr>
      <w:tab/>
    </w:r>
    <w:r w:rsidRPr="00455DB4">
      <w:rPr>
        <w:rFonts w:cs="Arial"/>
        <w:color w:val="000000"/>
        <w:sz w:val="18"/>
      </w:rPr>
      <w:fldChar w:fldCharType="begin"/>
    </w:r>
    <w:r w:rsidRPr="00455DB4">
      <w:rPr>
        <w:rFonts w:cs="Arial"/>
        <w:color w:val="000000"/>
        <w:sz w:val="18"/>
      </w:rPr>
      <w:instrText xml:space="preserve"> PAGE   \* MERGEFORMAT </w:instrText>
    </w:r>
    <w:r w:rsidRPr="00455DB4">
      <w:rPr>
        <w:rFonts w:cs="Arial"/>
        <w:color w:val="000000"/>
        <w:sz w:val="18"/>
      </w:rPr>
      <w:fldChar w:fldCharType="separate"/>
    </w:r>
    <w:r w:rsidR="006444CD">
      <w:rPr>
        <w:rFonts w:cs="Arial"/>
        <w:noProof/>
        <w:color w:val="000000"/>
        <w:sz w:val="18"/>
      </w:rPr>
      <w:t>2</w:t>
    </w:r>
    <w:r w:rsidRPr="00455DB4">
      <w:rPr>
        <w:rFonts w:cs="Arial"/>
        <w:color w:val="000000"/>
        <w:sz w:val="18"/>
      </w:rPr>
      <w:fldChar w:fldCharType="end"/>
    </w:r>
    <w:r w:rsidRPr="00455DB4">
      <w:rPr>
        <w:rFonts w:cs="Arial"/>
        <w:color w:val="000000"/>
        <w:sz w:val="18"/>
      </w:rPr>
      <w:t xml:space="preserve"> (</w:t>
    </w:r>
    <w:r w:rsidRPr="00455DB4">
      <w:rPr>
        <w:rFonts w:cs="Arial"/>
        <w:color w:val="000000"/>
        <w:sz w:val="18"/>
      </w:rPr>
      <w:fldChar w:fldCharType="begin"/>
    </w:r>
    <w:r w:rsidRPr="00455DB4">
      <w:rPr>
        <w:rFonts w:cs="Arial"/>
        <w:color w:val="000000"/>
        <w:sz w:val="18"/>
      </w:rPr>
      <w:instrText xml:space="preserve"> NUMPAGES   \* MERGEFORMAT </w:instrText>
    </w:r>
    <w:r w:rsidRPr="00455DB4">
      <w:rPr>
        <w:rFonts w:cs="Arial"/>
        <w:color w:val="000000"/>
        <w:sz w:val="18"/>
      </w:rPr>
      <w:fldChar w:fldCharType="separate"/>
    </w:r>
    <w:r w:rsidR="006444CD">
      <w:rPr>
        <w:rFonts w:cs="Arial"/>
        <w:noProof/>
        <w:color w:val="000000"/>
        <w:sz w:val="18"/>
      </w:rPr>
      <w:t>5</w:t>
    </w:r>
    <w:r w:rsidRPr="00455DB4">
      <w:rPr>
        <w:rFonts w:cs="Arial"/>
        <w:color w:val="000000"/>
        <w:sz w:val="18"/>
      </w:rPr>
      <w:fldChar w:fldCharType="end"/>
    </w:r>
    <w:r w:rsidRPr="00455DB4">
      <w:rPr>
        <w:rFonts w:cs="Arial"/>
        <w:color w:val="000000"/>
        <w:sz w:val="18"/>
      </w:rPr>
      <w:t>)</w:t>
    </w:r>
  </w:p>
  <w:p w14:paraId="5719C0A6" w14:textId="77777777" w:rsidR="0031268F" w:rsidRPr="00455DB4" w:rsidRDefault="0031268F" w:rsidP="00455DB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9C0A8" w14:textId="77777777" w:rsidR="0031268F" w:rsidRDefault="0031268F" w:rsidP="00455DB4">
    <w:pPr>
      <w:pStyle w:val="Sidfot"/>
      <w:spacing w:line="220" w:lineRule="exact"/>
      <w:jc w:val="center"/>
      <w:rPr>
        <w:rFonts w:ascii="AGaramond" w:hAnsi="AGaramond"/>
        <w:color w:val="000000"/>
        <w:sz w:val="18"/>
      </w:rPr>
    </w:pPr>
    <w:r>
      <w:rPr>
        <w:rFonts w:ascii="AGaramond" w:hAnsi="AGaramond"/>
        <w:noProof/>
        <w:color w:val="000000"/>
      </w:rPr>
      <mc:AlternateContent>
        <mc:Choice Requires="wps">
          <w:drawing>
            <wp:anchor distT="0" distB="0" distL="114300" distR="114300" simplePos="0" relativeHeight="251659264" behindDoc="0" locked="0" layoutInCell="0" allowOverlap="1" wp14:anchorId="5719C0B4" wp14:editId="5719C0B5">
              <wp:simplePos x="0" y="0"/>
              <wp:positionH relativeFrom="column">
                <wp:posOffset>-66040</wp:posOffset>
              </wp:positionH>
              <wp:positionV relativeFrom="paragraph">
                <wp:posOffset>92710</wp:posOffset>
              </wp:positionV>
              <wp:extent cx="52197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0"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E33A2"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7.3pt" to="405.8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" o:allowincell="f" strokecolor="black [3213]" strokeweight="1pt"/>
          </w:pict>
        </mc:Fallback>
      </mc:AlternateContent>
    </w:r>
  </w:p>
  <w:p w14:paraId="5719C0A9" w14:textId="77777777" w:rsidR="0031268F" w:rsidRPr="00455DB4" w:rsidRDefault="0031268F" w:rsidP="009670B9">
    <w:pPr>
      <w:pStyle w:val="Sidfot"/>
      <w:spacing w:line="220" w:lineRule="exact"/>
      <w:rPr>
        <w:rFonts w:cs="Arial"/>
        <w:color w:val="000000"/>
        <w:sz w:val="18"/>
      </w:rPr>
    </w:pPr>
    <w:r w:rsidRPr="00455DB4">
      <w:rPr>
        <w:rFonts w:cs="Arial"/>
        <w:color w:val="000000"/>
        <w:sz w:val="18"/>
      </w:rPr>
      <w:t xml:space="preserve">Alingsås kommun, Socialförvaltningen, 441 </w:t>
    </w:r>
    <w:proofErr w:type="gramStart"/>
    <w:r w:rsidRPr="00455DB4">
      <w:rPr>
        <w:rFonts w:cs="Arial"/>
        <w:color w:val="000000"/>
        <w:sz w:val="18"/>
      </w:rPr>
      <w:t>81  ALINGSÅS</w:t>
    </w:r>
    <w:proofErr w:type="gramEnd"/>
  </w:p>
  <w:p w14:paraId="5719C0AA" w14:textId="4636D81D" w:rsidR="0031268F" w:rsidRPr="00455DB4" w:rsidRDefault="0031268F" w:rsidP="009670B9">
    <w:pPr>
      <w:pStyle w:val="Sidfot"/>
      <w:spacing w:line="220" w:lineRule="exact"/>
      <w:rPr>
        <w:rFonts w:cs="Arial"/>
        <w:color w:val="000000"/>
        <w:sz w:val="18"/>
      </w:rPr>
    </w:pPr>
    <w:r>
      <w:rPr>
        <w:rFonts w:cs="Arial"/>
        <w:color w:val="000000"/>
        <w:sz w:val="18"/>
      </w:rPr>
      <w:t xml:space="preserve">Besöksadress: Sidenvägen 7 </w:t>
    </w:r>
    <w:r w:rsidR="004B218F">
      <w:rPr>
        <w:rFonts w:cs="Arial"/>
        <w:color w:val="000000"/>
        <w:sz w:val="18"/>
      </w:rPr>
      <w:t>F</w:t>
    </w:r>
  </w:p>
  <w:p w14:paraId="5719C0AB" w14:textId="77777777" w:rsidR="0031268F" w:rsidRPr="00455DB4" w:rsidRDefault="0031268F" w:rsidP="009670B9">
    <w:pPr>
      <w:pStyle w:val="Sidfot"/>
      <w:spacing w:line="220" w:lineRule="exact"/>
      <w:rPr>
        <w:rFonts w:cs="Arial"/>
        <w:color w:val="000000"/>
        <w:sz w:val="18"/>
      </w:rPr>
    </w:pPr>
    <w:r w:rsidRPr="00455DB4">
      <w:rPr>
        <w:rFonts w:cs="Arial"/>
        <w:color w:val="000000"/>
        <w:sz w:val="18"/>
        <w:lang w:val="de-DE"/>
      </w:rPr>
      <w:t xml:space="preserve">Telefon: 0322-61 60 00, Fax: 0322-195 88 </w:t>
    </w:r>
  </w:p>
  <w:p w14:paraId="5719C0AC" w14:textId="77777777" w:rsidR="0031268F" w:rsidRPr="00455DB4" w:rsidRDefault="0031268F" w:rsidP="009670B9">
    <w:pPr>
      <w:pStyle w:val="Sidfot"/>
      <w:spacing w:line="220" w:lineRule="exact"/>
      <w:rPr>
        <w:rFonts w:cs="Arial"/>
        <w:color w:val="000000"/>
        <w:sz w:val="18"/>
      </w:rPr>
    </w:pPr>
    <w:proofErr w:type="gramStart"/>
    <w:r w:rsidRPr="00455DB4">
      <w:rPr>
        <w:rFonts w:cs="Arial"/>
        <w:color w:val="000000"/>
        <w:sz w:val="18"/>
        <w:lang w:val="de-DE"/>
      </w:rPr>
      <w:t>socialnamnden@alingsas.se,www.alingsas.se</w:t>
    </w:r>
    <w:proofErr w:type="gramEnd"/>
  </w:p>
  <w:p w14:paraId="5719C0AD" w14:textId="77777777" w:rsidR="0031268F" w:rsidRPr="00BC167F" w:rsidRDefault="0031268F" w:rsidP="009670B9">
    <w:pPr>
      <w:pStyle w:val="Sidfot"/>
      <w:rPr>
        <w:rFonts w:cs="Arial"/>
        <w:color w:val="00000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9145D" w14:textId="77777777" w:rsidR="004052A4" w:rsidRDefault="004052A4">
      <w:r>
        <w:separator/>
      </w:r>
    </w:p>
  </w:footnote>
  <w:footnote w:type="continuationSeparator" w:id="0">
    <w:p w14:paraId="41BD3F4F" w14:textId="77777777" w:rsidR="004052A4" w:rsidRDefault="004052A4">
      <w:r>
        <w:continuationSeparator/>
      </w:r>
    </w:p>
  </w:footnote>
  <w:footnote w:type="continuationNotice" w:id="1">
    <w:p w14:paraId="73614628" w14:textId="77777777" w:rsidR="004052A4" w:rsidRDefault="004052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9C0A0" w14:textId="77777777" w:rsidR="0031268F" w:rsidRPr="003D71AF" w:rsidRDefault="0031268F" w:rsidP="003D71AF">
    <w:pPr>
      <w:pStyle w:val="Sidhuvud"/>
      <w:tabs>
        <w:tab w:val="clear" w:pos="4536"/>
      </w:tabs>
      <w:rPr>
        <w:rFonts w:cs="Arial"/>
      </w:rPr>
    </w:pPr>
    <w:r>
      <w:rPr>
        <w:rFonts w:cs="Arial"/>
        <w:noProof/>
      </w:rPr>
      <w:drawing>
        <wp:inline distT="0" distB="0" distL="0" distR="0" wp14:anchorId="5719C0AE" wp14:editId="5719C0AF">
          <wp:extent cx="1663200" cy="428400"/>
          <wp:effectExtent l="0" t="0" r="0" b="0"/>
          <wp:docPr id="2" name="Bild 2" descr="Logotyp Alingsås kommun fyr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 Alingsås kommun fyrfä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200" cy="428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9C0A7" w14:textId="77777777" w:rsidR="0031268F" w:rsidRPr="003D71AF" w:rsidRDefault="0031268F" w:rsidP="003D71AF">
    <w:pPr>
      <w:pStyle w:val="Sidhuvud"/>
      <w:tabs>
        <w:tab w:val="clear" w:pos="4536"/>
      </w:tabs>
      <w:rPr>
        <w:rFonts w:cs="Arial"/>
      </w:rPr>
    </w:pPr>
    <w:r>
      <w:rPr>
        <w:rFonts w:cs="Arial"/>
        <w:noProof/>
      </w:rPr>
      <w:drawing>
        <wp:inline distT="0" distB="0" distL="0" distR="0" wp14:anchorId="5719C0B2" wp14:editId="5719C0B3">
          <wp:extent cx="1663200" cy="428400"/>
          <wp:effectExtent l="0" t="0" r="0" b="0"/>
          <wp:docPr id="1" name="Bild 1" descr="Logotyp Alingsås kommun fyr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 Alingsås kommun fyrfä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200" cy="428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C7056"/>
    <w:multiLevelType w:val="hybridMultilevel"/>
    <w:tmpl w:val="873471A2"/>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o:allowincell="f" strokecolor="#396">
      <v:stroke color="#396" weight="1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722"/>
    <w:rsid w:val="00071CE0"/>
    <w:rsid w:val="0009278D"/>
    <w:rsid w:val="000C0389"/>
    <w:rsid w:val="000C4FBE"/>
    <w:rsid w:val="000C723C"/>
    <w:rsid w:val="000D27BA"/>
    <w:rsid w:val="000D538F"/>
    <w:rsid w:val="00111FA5"/>
    <w:rsid w:val="00154315"/>
    <w:rsid w:val="001D6519"/>
    <w:rsid w:val="0022699D"/>
    <w:rsid w:val="002328F2"/>
    <w:rsid w:val="00280722"/>
    <w:rsid w:val="00281A7F"/>
    <w:rsid w:val="00282E98"/>
    <w:rsid w:val="00287C3F"/>
    <w:rsid w:val="002A3109"/>
    <w:rsid w:val="002E0C34"/>
    <w:rsid w:val="002F485C"/>
    <w:rsid w:val="00302A54"/>
    <w:rsid w:val="0031268F"/>
    <w:rsid w:val="00321E95"/>
    <w:rsid w:val="003B09DD"/>
    <w:rsid w:val="003D71AF"/>
    <w:rsid w:val="003E2F16"/>
    <w:rsid w:val="004052A4"/>
    <w:rsid w:val="0041373C"/>
    <w:rsid w:val="00427638"/>
    <w:rsid w:val="004318B5"/>
    <w:rsid w:val="00454915"/>
    <w:rsid w:val="00455DB4"/>
    <w:rsid w:val="00477B04"/>
    <w:rsid w:val="00477F9A"/>
    <w:rsid w:val="00482128"/>
    <w:rsid w:val="0049137F"/>
    <w:rsid w:val="004B218F"/>
    <w:rsid w:val="0051086D"/>
    <w:rsid w:val="00535A61"/>
    <w:rsid w:val="00563192"/>
    <w:rsid w:val="005635C7"/>
    <w:rsid w:val="00596B1D"/>
    <w:rsid w:val="005C4970"/>
    <w:rsid w:val="00635136"/>
    <w:rsid w:val="006444CD"/>
    <w:rsid w:val="006520AA"/>
    <w:rsid w:val="00672DB8"/>
    <w:rsid w:val="00676A87"/>
    <w:rsid w:val="00676CE7"/>
    <w:rsid w:val="006F10AE"/>
    <w:rsid w:val="00732292"/>
    <w:rsid w:val="0078383A"/>
    <w:rsid w:val="007B6899"/>
    <w:rsid w:val="007D6017"/>
    <w:rsid w:val="0084552A"/>
    <w:rsid w:val="00917107"/>
    <w:rsid w:val="0092169B"/>
    <w:rsid w:val="00957E3E"/>
    <w:rsid w:val="009670B9"/>
    <w:rsid w:val="009A43F2"/>
    <w:rsid w:val="009C005C"/>
    <w:rsid w:val="009D364F"/>
    <w:rsid w:val="009F4ABB"/>
    <w:rsid w:val="00A25597"/>
    <w:rsid w:val="00A34B8F"/>
    <w:rsid w:val="00A84BF9"/>
    <w:rsid w:val="00A86CE8"/>
    <w:rsid w:val="00AB11C4"/>
    <w:rsid w:val="00AE6E4F"/>
    <w:rsid w:val="00AF2B9A"/>
    <w:rsid w:val="00B15EFD"/>
    <w:rsid w:val="00B16E97"/>
    <w:rsid w:val="00B726AF"/>
    <w:rsid w:val="00B87489"/>
    <w:rsid w:val="00BA5075"/>
    <w:rsid w:val="00BC167F"/>
    <w:rsid w:val="00BC5AE9"/>
    <w:rsid w:val="00BD778B"/>
    <w:rsid w:val="00BF76F7"/>
    <w:rsid w:val="00C12753"/>
    <w:rsid w:val="00C4098C"/>
    <w:rsid w:val="00CC2DCC"/>
    <w:rsid w:val="00CC78F3"/>
    <w:rsid w:val="00CE6F4B"/>
    <w:rsid w:val="00CE776F"/>
    <w:rsid w:val="00CF6DA5"/>
    <w:rsid w:val="00D302A5"/>
    <w:rsid w:val="00D649A7"/>
    <w:rsid w:val="00D73BA3"/>
    <w:rsid w:val="00D76CC3"/>
    <w:rsid w:val="00DB78AC"/>
    <w:rsid w:val="00DC7681"/>
    <w:rsid w:val="00DF35B5"/>
    <w:rsid w:val="00E10C13"/>
    <w:rsid w:val="00E22849"/>
    <w:rsid w:val="00E92A80"/>
    <w:rsid w:val="00F056C8"/>
    <w:rsid w:val="00F15A44"/>
    <w:rsid w:val="00FC34AC"/>
    <w:rsid w:val="00FD11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incell="f" strokecolor="#396">
      <v:stroke color="#396" weight="1pt"/>
    </o:shapedefaults>
    <o:shapelayout v:ext="edit">
      <o:idmap v:ext="edit" data="2"/>
    </o:shapelayout>
  </w:shapeDefaults>
  <w:decimalSymbol w:val=","/>
  <w:listSeparator w:val=";"/>
  <w14:docId w14:val="5719C086"/>
  <w15:docId w15:val="{11BF1B09-5AE6-4535-B6B7-D13A004B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5AE9"/>
    <w:rPr>
      <w:rFonts w:ascii="Arial" w:hAnsi="Arial"/>
    </w:rPr>
  </w:style>
  <w:style w:type="paragraph" w:styleId="Rubrik1">
    <w:name w:val="heading 1"/>
    <w:basedOn w:val="Normal"/>
    <w:next w:val="Normal"/>
    <w:qFormat/>
    <w:pPr>
      <w:keepNext/>
      <w:spacing w:before="240" w:after="60"/>
      <w:outlineLvl w:val="0"/>
    </w:pPr>
    <w:rPr>
      <w:b/>
      <w:kern w:val="28"/>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Hyperlnk">
    <w:name w:val="Hyperlink"/>
    <w:basedOn w:val="Standardstycketeckensnitt"/>
    <w:rPr>
      <w:color w:val="0000FF"/>
      <w:u w:val="single"/>
    </w:rPr>
  </w:style>
  <w:style w:type="character" w:styleId="AnvndHyperlnk">
    <w:name w:val="FollowedHyperlink"/>
    <w:basedOn w:val="Standardstycketeckensnitt"/>
    <w:rPr>
      <w:color w:val="800080"/>
      <w:u w:val="single"/>
    </w:rPr>
  </w:style>
  <w:style w:type="paragraph" w:customStyle="1" w:styleId="Formatmall1">
    <w:name w:val="Formatmall1"/>
    <w:basedOn w:val="Normal"/>
    <w:rsid w:val="00BC5AE9"/>
    <w:rPr>
      <w:rFonts w:cs="Arial"/>
      <w:sz w:val="22"/>
      <w:szCs w:val="22"/>
    </w:rPr>
  </w:style>
  <w:style w:type="paragraph" w:customStyle="1" w:styleId="Formatmall2">
    <w:name w:val="Formatmall2"/>
    <w:basedOn w:val="Rubrik1"/>
    <w:rsid w:val="00BC5AE9"/>
  </w:style>
  <w:style w:type="paragraph" w:customStyle="1" w:styleId="Formatmall3">
    <w:name w:val="Formatmall3"/>
    <w:basedOn w:val="Normal"/>
    <w:rsid w:val="00BC5AE9"/>
    <w:rPr>
      <w:rFonts w:cs="Arial"/>
    </w:rPr>
  </w:style>
  <w:style w:type="paragraph" w:customStyle="1" w:styleId="Formatmall4">
    <w:name w:val="Formatmall4"/>
    <w:basedOn w:val="Sidhuvud"/>
    <w:rsid w:val="00BC5AE9"/>
    <w:pPr>
      <w:tabs>
        <w:tab w:val="clear" w:pos="4536"/>
      </w:tabs>
    </w:pPr>
    <w:rPr>
      <w:rFonts w:cs="Arial"/>
    </w:rPr>
  </w:style>
  <w:style w:type="paragraph" w:customStyle="1" w:styleId="Formatmall5">
    <w:name w:val="Formatmall5"/>
    <w:basedOn w:val="Sidfot"/>
    <w:rsid w:val="00BC5AE9"/>
    <w:pPr>
      <w:spacing w:line="220" w:lineRule="exact"/>
      <w:jc w:val="center"/>
    </w:pPr>
    <w:rPr>
      <w:rFonts w:cs="Arial"/>
      <w:color w:val="000000"/>
      <w:sz w:val="18"/>
    </w:rPr>
  </w:style>
  <w:style w:type="paragraph" w:styleId="Ballongtext">
    <w:name w:val="Balloon Text"/>
    <w:basedOn w:val="Normal"/>
    <w:link w:val="BallongtextChar"/>
    <w:rsid w:val="00455DB4"/>
    <w:rPr>
      <w:rFonts w:ascii="Tahoma" w:hAnsi="Tahoma" w:cs="Tahoma"/>
      <w:sz w:val="16"/>
      <w:szCs w:val="16"/>
    </w:rPr>
  </w:style>
  <w:style w:type="character" w:customStyle="1" w:styleId="BallongtextChar">
    <w:name w:val="Ballongtext Char"/>
    <w:basedOn w:val="Standardstycketeckensnitt"/>
    <w:link w:val="Ballongtext"/>
    <w:rsid w:val="00455DB4"/>
    <w:rPr>
      <w:rFonts w:ascii="Tahoma" w:hAnsi="Tahoma" w:cs="Tahoma"/>
      <w:sz w:val="16"/>
      <w:szCs w:val="16"/>
    </w:rPr>
  </w:style>
  <w:style w:type="paragraph" w:styleId="Liststycke">
    <w:name w:val="List Paragraph"/>
    <w:basedOn w:val="Normal"/>
    <w:uiPriority w:val="34"/>
    <w:qFormat/>
    <w:rsid w:val="000C0389"/>
    <w:pPr>
      <w:ind w:left="720"/>
      <w:contextualSpacing/>
    </w:pPr>
  </w:style>
  <w:style w:type="paragraph" w:styleId="Normalwebb">
    <w:name w:val="Normal (Web)"/>
    <w:basedOn w:val="Normal"/>
    <w:semiHidden/>
    <w:unhideWhenUsed/>
    <w:rsid w:val="00DF35B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069685">
      <w:bodyDiv w:val="1"/>
      <w:marLeft w:val="0"/>
      <w:marRight w:val="0"/>
      <w:marTop w:val="0"/>
      <w:marBottom w:val="0"/>
      <w:divBdr>
        <w:top w:val="none" w:sz="0" w:space="0" w:color="auto"/>
        <w:left w:val="none" w:sz="0" w:space="0" w:color="auto"/>
        <w:bottom w:val="none" w:sz="0" w:space="0" w:color="auto"/>
        <w:right w:val="none" w:sz="0" w:space="0" w:color="auto"/>
      </w:divBdr>
      <w:divsChild>
        <w:div w:id="1438450579">
          <w:marLeft w:val="0"/>
          <w:marRight w:val="0"/>
          <w:marTop w:val="0"/>
          <w:marBottom w:val="0"/>
          <w:divBdr>
            <w:top w:val="none" w:sz="0" w:space="0" w:color="auto"/>
            <w:left w:val="none" w:sz="0" w:space="0" w:color="auto"/>
            <w:bottom w:val="none" w:sz="0" w:space="0" w:color="auto"/>
            <w:right w:val="none" w:sz="0" w:space="0" w:color="auto"/>
          </w:divBdr>
          <w:divsChild>
            <w:div w:id="1355881603">
              <w:marLeft w:val="0"/>
              <w:marRight w:val="0"/>
              <w:marTop w:val="0"/>
              <w:marBottom w:val="0"/>
              <w:divBdr>
                <w:top w:val="none" w:sz="0" w:space="0" w:color="auto"/>
                <w:left w:val="none" w:sz="0" w:space="0" w:color="auto"/>
                <w:bottom w:val="none" w:sz="0" w:space="0" w:color="auto"/>
                <w:right w:val="none" w:sz="0" w:space="0" w:color="auto"/>
              </w:divBdr>
              <w:divsChild>
                <w:div w:id="1365056593">
                  <w:marLeft w:val="0"/>
                  <w:marRight w:val="0"/>
                  <w:marTop w:val="0"/>
                  <w:marBottom w:val="0"/>
                  <w:divBdr>
                    <w:top w:val="none" w:sz="0" w:space="0" w:color="auto"/>
                    <w:left w:val="none" w:sz="0" w:space="0" w:color="auto"/>
                    <w:bottom w:val="none" w:sz="0" w:space="0" w:color="auto"/>
                    <w:right w:val="none" w:sz="0" w:space="0" w:color="auto"/>
                  </w:divBdr>
                  <w:divsChild>
                    <w:div w:id="293104086">
                      <w:marLeft w:val="0"/>
                      <w:marRight w:val="0"/>
                      <w:marTop w:val="0"/>
                      <w:marBottom w:val="0"/>
                      <w:divBdr>
                        <w:top w:val="none" w:sz="0" w:space="0" w:color="auto"/>
                        <w:left w:val="none" w:sz="0" w:space="0" w:color="auto"/>
                        <w:bottom w:val="none" w:sz="0" w:space="0" w:color="auto"/>
                        <w:right w:val="none" w:sz="0" w:space="0" w:color="auto"/>
                      </w:divBdr>
                      <w:divsChild>
                        <w:div w:id="866062221">
                          <w:marLeft w:val="0"/>
                          <w:marRight w:val="0"/>
                          <w:marTop w:val="0"/>
                          <w:marBottom w:val="0"/>
                          <w:divBdr>
                            <w:top w:val="none" w:sz="0" w:space="0" w:color="auto"/>
                            <w:left w:val="none" w:sz="0" w:space="0" w:color="auto"/>
                            <w:bottom w:val="none" w:sz="0" w:space="0" w:color="auto"/>
                            <w:right w:val="none" w:sz="0" w:space="0" w:color="auto"/>
                          </w:divBdr>
                          <w:divsChild>
                            <w:div w:id="1445929621">
                              <w:marLeft w:val="15"/>
                              <w:marRight w:val="195"/>
                              <w:marTop w:val="0"/>
                              <w:marBottom w:val="0"/>
                              <w:divBdr>
                                <w:top w:val="none" w:sz="0" w:space="0" w:color="auto"/>
                                <w:left w:val="none" w:sz="0" w:space="0" w:color="auto"/>
                                <w:bottom w:val="none" w:sz="0" w:space="0" w:color="auto"/>
                                <w:right w:val="none" w:sz="0" w:space="0" w:color="auto"/>
                              </w:divBdr>
                              <w:divsChild>
                                <w:div w:id="563806764">
                                  <w:marLeft w:val="0"/>
                                  <w:marRight w:val="0"/>
                                  <w:marTop w:val="0"/>
                                  <w:marBottom w:val="0"/>
                                  <w:divBdr>
                                    <w:top w:val="none" w:sz="0" w:space="0" w:color="auto"/>
                                    <w:left w:val="none" w:sz="0" w:space="0" w:color="auto"/>
                                    <w:bottom w:val="none" w:sz="0" w:space="0" w:color="auto"/>
                                    <w:right w:val="none" w:sz="0" w:space="0" w:color="auto"/>
                                  </w:divBdr>
                                  <w:divsChild>
                                    <w:div w:id="1836187772">
                                      <w:marLeft w:val="0"/>
                                      <w:marRight w:val="0"/>
                                      <w:marTop w:val="0"/>
                                      <w:marBottom w:val="0"/>
                                      <w:divBdr>
                                        <w:top w:val="none" w:sz="0" w:space="0" w:color="auto"/>
                                        <w:left w:val="none" w:sz="0" w:space="0" w:color="auto"/>
                                        <w:bottom w:val="none" w:sz="0" w:space="0" w:color="auto"/>
                                        <w:right w:val="none" w:sz="0" w:space="0" w:color="auto"/>
                                      </w:divBdr>
                                      <w:divsChild>
                                        <w:div w:id="1266231789">
                                          <w:marLeft w:val="0"/>
                                          <w:marRight w:val="0"/>
                                          <w:marTop w:val="0"/>
                                          <w:marBottom w:val="0"/>
                                          <w:divBdr>
                                            <w:top w:val="none" w:sz="0" w:space="0" w:color="auto"/>
                                            <w:left w:val="none" w:sz="0" w:space="0" w:color="auto"/>
                                            <w:bottom w:val="none" w:sz="0" w:space="0" w:color="auto"/>
                                            <w:right w:val="none" w:sz="0" w:space="0" w:color="auto"/>
                                          </w:divBdr>
                                          <w:divsChild>
                                            <w:div w:id="893589784">
                                              <w:marLeft w:val="0"/>
                                              <w:marRight w:val="0"/>
                                              <w:marTop w:val="0"/>
                                              <w:marBottom w:val="0"/>
                                              <w:divBdr>
                                                <w:top w:val="none" w:sz="0" w:space="0" w:color="auto"/>
                                                <w:left w:val="none" w:sz="0" w:space="0" w:color="auto"/>
                                                <w:bottom w:val="none" w:sz="0" w:space="0" w:color="auto"/>
                                                <w:right w:val="none" w:sz="0" w:space="0" w:color="auto"/>
                                              </w:divBdr>
                                              <w:divsChild>
                                                <w:div w:id="1803310207">
                                                  <w:marLeft w:val="0"/>
                                                  <w:marRight w:val="0"/>
                                                  <w:marTop w:val="0"/>
                                                  <w:marBottom w:val="0"/>
                                                  <w:divBdr>
                                                    <w:top w:val="none" w:sz="0" w:space="0" w:color="auto"/>
                                                    <w:left w:val="none" w:sz="0" w:space="0" w:color="auto"/>
                                                    <w:bottom w:val="none" w:sz="0" w:space="0" w:color="auto"/>
                                                    <w:right w:val="none" w:sz="0" w:space="0" w:color="auto"/>
                                                  </w:divBdr>
                                                  <w:divsChild>
                                                    <w:div w:id="1091052546">
                                                      <w:marLeft w:val="0"/>
                                                      <w:marRight w:val="0"/>
                                                      <w:marTop w:val="0"/>
                                                      <w:marBottom w:val="0"/>
                                                      <w:divBdr>
                                                        <w:top w:val="none" w:sz="0" w:space="0" w:color="auto"/>
                                                        <w:left w:val="none" w:sz="0" w:space="0" w:color="auto"/>
                                                        <w:bottom w:val="none" w:sz="0" w:space="0" w:color="auto"/>
                                                        <w:right w:val="none" w:sz="0" w:space="0" w:color="auto"/>
                                                      </w:divBdr>
                                                      <w:divsChild>
                                                        <w:div w:id="1660621443">
                                                          <w:marLeft w:val="0"/>
                                                          <w:marRight w:val="0"/>
                                                          <w:marTop w:val="0"/>
                                                          <w:marBottom w:val="0"/>
                                                          <w:divBdr>
                                                            <w:top w:val="none" w:sz="0" w:space="0" w:color="auto"/>
                                                            <w:left w:val="none" w:sz="0" w:space="0" w:color="auto"/>
                                                            <w:bottom w:val="none" w:sz="0" w:space="0" w:color="auto"/>
                                                            <w:right w:val="none" w:sz="0" w:space="0" w:color="auto"/>
                                                          </w:divBdr>
                                                          <w:divsChild>
                                                            <w:div w:id="832257898">
                                                              <w:marLeft w:val="0"/>
                                                              <w:marRight w:val="0"/>
                                                              <w:marTop w:val="0"/>
                                                              <w:marBottom w:val="0"/>
                                                              <w:divBdr>
                                                                <w:top w:val="none" w:sz="0" w:space="0" w:color="auto"/>
                                                                <w:left w:val="none" w:sz="0" w:space="0" w:color="auto"/>
                                                                <w:bottom w:val="none" w:sz="0" w:space="0" w:color="auto"/>
                                                                <w:right w:val="none" w:sz="0" w:space="0" w:color="auto"/>
                                                              </w:divBdr>
                                                              <w:divsChild>
                                                                <w:div w:id="370808628">
                                                                  <w:marLeft w:val="0"/>
                                                                  <w:marRight w:val="0"/>
                                                                  <w:marTop w:val="0"/>
                                                                  <w:marBottom w:val="0"/>
                                                                  <w:divBdr>
                                                                    <w:top w:val="none" w:sz="0" w:space="0" w:color="auto"/>
                                                                    <w:left w:val="none" w:sz="0" w:space="0" w:color="auto"/>
                                                                    <w:bottom w:val="none" w:sz="0" w:space="0" w:color="auto"/>
                                                                    <w:right w:val="none" w:sz="0" w:space="0" w:color="auto"/>
                                                                  </w:divBdr>
                                                                  <w:divsChild>
                                                                    <w:div w:id="479880256">
                                                                      <w:marLeft w:val="405"/>
                                                                      <w:marRight w:val="0"/>
                                                                      <w:marTop w:val="0"/>
                                                                      <w:marBottom w:val="0"/>
                                                                      <w:divBdr>
                                                                        <w:top w:val="none" w:sz="0" w:space="0" w:color="auto"/>
                                                                        <w:left w:val="none" w:sz="0" w:space="0" w:color="auto"/>
                                                                        <w:bottom w:val="none" w:sz="0" w:space="0" w:color="auto"/>
                                                                        <w:right w:val="none" w:sz="0" w:space="0" w:color="auto"/>
                                                                      </w:divBdr>
                                                                      <w:divsChild>
                                                                        <w:div w:id="1967540213">
                                                                          <w:marLeft w:val="0"/>
                                                                          <w:marRight w:val="0"/>
                                                                          <w:marTop w:val="0"/>
                                                                          <w:marBottom w:val="0"/>
                                                                          <w:divBdr>
                                                                            <w:top w:val="none" w:sz="0" w:space="0" w:color="auto"/>
                                                                            <w:left w:val="none" w:sz="0" w:space="0" w:color="auto"/>
                                                                            <w:bottom w:val="none" w:sz="0" w:space="0" w:color="auto"/>
                                                                            <w:right w:val="none" w:sz="0" w:space="0" w:color="auto"/>
                                                                          </w:divBdr>
                                                                          <w:divsChild>
                                                                            <w:div w:id="685446449">
                                                                              <w:marLeft w:val="0"/>
                                                                              <w:marRight w:val="0"/>
                                                                              <w:marTop w:val="0"/>
                                                                              <w:marBottom w:val="0"/>
                                                                              <w:divBdr>
                                                                                <w:top w:val="none" w:sz="0" w:space="0" w:color="auto"/>
                                                                                <w:left w:val="none" w:sz="0" w:space="0" w:color="auto"/>
                                                                                <w:bottom w:val="none" w:sz="0" w:space="0" w:color="auto"/>
                                                                                <w:right w:val="none" w:sz="0" w:space="0" w:color="auto"/>
                                                                              </w:divBdr>
                                                                              <w:divsChild>
                                                                                <w:div w:id="348259753">
                                                                                  <w:marLeft w:val="0"/>
                                                                                  <w:marRight w:val="0"/>
                                                                                  <w:marTop w:val="0"/>
                                                                                  <w:marBottom w:val="0"/>
                                                                                  <w:divBdr>
                                                                                    <w:top w:val="none" w:sz="0" w:space="0" w:color="auto"/>
                                                                                    <w:left w:val="none" w:sz="0" w:space="0" w:color="auto"/>
                                                                                    <w:bottom w:val="none" w:sz="0" w:space="0" w:color="auto"/>
                                                                                    <w:right w:val="none" w:sz="0" w:space="0" w:color="auto"/>
                                                                                  </w:divBdr>
                                                                                  <w:divsChild>
                                                                                    <w:div w:id="727729748">
                                                                                      <w:marLeft w:val="0"/>
                                                                                      <w:marRight w:val="0"/>
                                                                                      <w:marTop w:val="0"/>
                                                                                      <w:marBottom w:val="0"/>
                                                                                      <w:divBdr>
                                                                                        <w:top w:val="none" w:sz="0" w:space="0" w:color="auto"/>
                                                                                        <w:left w:val="none" w:sz="0" w:space="0" w:color="auto"/>
                                                                                        <w:bottom w:val="none" w:sz="0" w:space="0" w:color="auto"/>
                                                                                        <w:right w:val="none" w:sz="0" w:space="0" w:color="auto"/>
                                                                                      </w:divBdr>
                                                                                      <w:divsChild>
                                                                                        <w:div w:id="1944026595">
                                                                                          <w:marLeft w:val="0"/>
                                                                                          <w:marRight w:val="0"/>
                                                                                          <w:marTop w:val="0"/>
                                                                                          <w:marBottom w:val="0"/>
                                                                                          <w:divBdr>
                                                                                            <w:top w:val="none" w:sz="0" w:space="0" w:color="auto"/>
                                                                                            <w:left w:val="none" w:sz="0" w:space="0" w:color="auto"/>
                                                                                            <w:bottom w:val="none" w:sz="0" w:space="0" w:color="auto"/>
                                                                                            <w:right w:val="none" w:sz="0" w:space="0" w:color="auto"/>
                                                                                          </w:divBdr>
                                                                                          <w:divsChild>
                                                                                            <w:div w:id="1501194957">
                                                                                              <w:marLeft w:val="0"/>
                                                                                              <w:marRight w:val="0"/>
                                                                                              <w:marTop w:val="0"/>
                                                                                              <w:marBottom w:val="0"/>
                                                                                              <w:divBdr>
                                                                                                <w:top w:val="none" w:sz="0" w:space="0" w:color="auto"/>
                                                                                                <w:left w:val="none" w:sz="0" w:space="0" w:color="auto"/>
                                                                                                <w:bottom w:val="none" w:sz="0" w:space="0" w:color="auto"/>
                                                                                                <w:right w:val="none" w:sz="0" w:space="0" w:color="auto"/>
                                                                                              </w:divBdr>
                                                                                              <w:divsChild>
                                                                                                <w:div w:id="1796286709">
                                                                                                  <w:marLeft w:val="0"/>
                                                                                                  <w:marRight w:val="0"/>
                                                                                                  <w:marTop w:val="15"/>
                                                                                                  <w:marBottom w:val="0"/>
                                                                                                  <w:divBdr>
                                                                                                    <w:top w:val="none" w:sz="0" w:space="0" w:color="auto"/>
                                                                                                    <w:left w:val="none" w:sz="0" w:space="0" w:color="auto"/>
                                                                                                    <w:bottom w:val="single" w:sz="6" w:space="15" w:color="auto"/>
                                                                                                    <w:right w:val="none" w:sz="0" w:space="0" w:color="auto"/>
                                                                                                  </w:divBdr>
                                                                                                  <w:divsChild>
                                                                                                    <w:div w:id="643197915">
                                                                                                      <w:marLeft w:val="0"/>
                                                                                                      <w:marRight w:val="0"/>
                                                                                                      <w:marTop w:val="180"/>
                                                                                                      <w:marBottom w:val="0"/>
                                                                                                      <w:divBdr>
                                                                                                        <w:top w:val="none" w:sz="0" w:space="0" w:color="auto"/>
                                                                                                        <w:left w:val="none" w:sz="0" w:space="0" w:color="auto"/>
                                                                                                        <w:bottom w:val="none" w:sz="0" w:space="0" w:color="auto"/>
                                                                                                        <w:right w:val="none" w:sz="0" w:space="0" w:color="auto"/>
                                                                                                      </w:divBdr>
                                                                                                      <w:divsChild>
                                                                                                        <w:div w:id="364602780">
                                                                                                          <w:marLeft w:val="0"/>
                                                                                                          <w:marRight w:val="0"/>
                                                                                                          <w:marTop w:val="0"/>
                                                                                                          <w:marBottom w:val="0"/>
                                                                                                          <w:divBdr>
                                                                                                            <w:top w:val="none" w:sz="0" w:space="0" w:color="auto"/>
                                                                                                            <w:left w:val="none" w:sz="0" w:space="0" w:color="auto"/>
                                                                                                            <w:bottom w:val="none" w:sz="0" w:space="0" w:color="auto"/>
                                                                                                            <w:right w:val="none" w:sz="0" w:space="0" w:color="auto"/>
                                                                                                          </w:divBdr>
                                                                                                          <w:divsChild>
                                                                                                            <w:div w:id="1228567931">
                                                                                                              <w:marLeft w:val="0"/>
                                                                                                              <w:marRight w:val="0"/>
                                                                                                              <w:marTop w:val="0"/>
                                                                                                              <w:marBottom w:val="0"/>
                                                                                                              <w:divBdr>
                                                                                                                <w:top w:val="none" w:sz="0" w:space="0" w:color="auto"/>
                                                                                                                <w:left w:val="none" w:sz="0" w:space="0" w:color="auto"/>
                                                                                                                <w:bottom w:val="none" w:sz="0" w:space="0" w:color="auto"/>
                                                                                                                <w:right w:val="none" w:sz="0" w:space="0" w:color="auto"/>
                                                                                                              </w:divBdr>
                                                                                                              <w:divsChild>
                                                                                                                <w:div w:id="1937902061">
                                                                                                                  <w:marLeft w:val="0"/>
                                                                                                                  <w:marRight w:val="0"/>
                                                                                                                  <w:marTop w:val="30"/>
                                                                                                                  <w:marBottom w:val="0"/>
                                                                                                                  <w:divBdr>
                                                                                                                    <w:top w:val="none" w:sz="0" w:space="0" w:color="auto"/>
                                                                                                                    <w:left w:val="none" w:sz="0" w:space="0" w:color="auto"/>
                                                                                                                    <w:bottom w:val="none" w:sz="0" w:space="0" w:color="auto"/>
                                                                                                                    <w:right w:val="none" w:sz="0" w:space="0" w:color="auto"/>
                                                                                                                  </w:divBdr>
                                                                                                                  <w:divsChild>
                                                                                                                    <w:div w:id="1407654196">
                                                                                                                      <w:marLeft w:val="0"/>
                                                                                                                      <w:marRight w:val="0"/>
                                                                                                                      <w:marTop w:val="0"/>
                                                                                                                      <w:marBottom w:val="0"/>
                                                                                                                      <w:divBdr>
                                                                                                                        <w:top w:val="none" w:sz="0" w:space="0" w:color="auto"/>
                                                                                                                        <w:left w:val="none" w:sz="0" w:space="0" w:color="auto"/>
                                                                                                                        <w:bottom w:val="none" w:sz="0" w:space="0" w:color="auto"/>
                                                                                                                        <w:right w:val="none" w:sz="0" w:space="0" w:color="auto"/>
                                                                                                                      </w:divBdr>
                                                                                                                      <w:divsChild>
                                                                                                                        <w:div w:id="2087219780">
                                                                                                                          <w:marLeft w:val="0"/>
                                                                                                                          <w:marRight w:val="0"/>
                                                                                                                          <w:marTop w:val="0"/>
                                                                                                                          <w:marBottom w:val="0"/>
                                                                                                                          <w:divBdr>
                                                                                                                            <w:top w:val="none" w:sz="0" w:space="0" w:color="auto"/>
                                                                                                                            <w:left w:val="none" w:sz="0" w:space="0" w:color="auto"/>
                                                                                                                            <w:bottom w:val="none" w:sz="0" w:space="0" w:color="auto"/>
                                                                                                                            <w:right w:val="none" w:sz="0" w:space="0" w:color="auto"/>
                                                                                                                          </w:divBdr>
                                                                                                                          <w:divsChild>
                                                                                                                            <w:div w:id="1823421950">
                                                                                                                              <w:marLeft w:val="0"/>
                                                                                                                              <w:marRight w:val="0"/>
                                                                                                                              <w:marTop w:val="0"/>
                                                                                                                              <w:marBottom w:val="0"/>
                                                                                                                              <w:divBdr>
                                                                                                                                <w:top w:val="none" w:sz="0" w:space="0" w:color="auto"/>
                                                                                                                                <w:left w:val="none" w:sz="0" w:space="0" w:color="auto"/>
                                                                                                                                <w:bottom w:val="none" w:sz="0" w:space="0" w:color="auto"/>
                                                                                                                                <w:right w:val="none" w:sz="0" w:space="0" w:color="auto"/>
                                                                                                                              </w:divBdr>
                                                                                                                              <w:divsChild>
                                                                                                                                <w:div w:id="177589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1039</Words>
  <Characters>5509</Characters>
  <Application>Microsoft Office Word</Application>
  <DocSecurity>0</DocSecurity>
  <Lines>45</Lines>
  <Paragraphs>13</Paragraphs>
  <ScaleCrop>false</ScaleCrop>
  <HeadingPairs>
    <vt:vector size="2" baseType="variant">
      <vt:variant>
        <vt:lpstr>Rubrik</vt:lpstr>
      </vt:variant>
      <vt:variant>
        <vt:i4>1</vt:i4>
      </vt:variant>
    </vt:vector>
  </HeadingPairs>
  <TitlesOfParts>
    <vt:vector size="1" baseType="lpstr">
      <vt:lpstr>SOC brevmall</vt:lpstr>
    </vt:vector>
  </TitlesOfParts>
  <Company>Alingsås Kommun</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 brevmall</dc:title>
  <dc:creator>Malin Ahlander Johansson</dc:creator>
  <cp:lastModifiedBy>Märit Malmberg Nord</cp:lastModifiedBy>
  <cp:revision>3</cp:revision>
  <cp:lastPrinted>2020-11-23T14:01:00Z</cp:lastPrinted>
  <dcterms:created xsi:type="dcterms:W3CDTF">2022-01-25T04:32:00Z</dcterms:created>
  <dcterms:modified xsi:type="dcterms:W3CDTF">2022-01-25T04:46:00Z</dcterms:modified>
</cp:coreProperties>
</file>